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color w:val="000000"/>
          <w:sz w:val="27"/>
          <w:szCs w:val="27"/>
          <w:lang w:eastAsia="pl-PL"/>
        </w:rPr>
        <w:t>Ogłoszenie nr 647034-N-2018 z dnia 2018-11-13 r. </w:t>
      </w:r>
      <w:r w:rsidRPr="001974FD">
        <w:rPr>
          <w:rFonts w:ascii="Times New Roman" w:eastAsia="Times New Roman" w:hAnsi="Times New Roman" w:cs="Times New Roman"/>
          <w:color w:val="000000"/>
          <w:sz w:val="27"/>
          <w:szCs w:val="27"/>
          <w:lang w:eastAsia="pl-PL"/>
        </w:rPr>
        <w:br/>
      </w:r>
    </w:p>
    <w:p w:rsidR="001974FD" w:rsidRPr="001974FD" w:rsidRDefault="001974FD" w:rsidP="001974FD">
      <w:pPr>
        <w:spacing w:after="0" w:line="450" w:lineRule="atLeast"/>
        <w:jc w:val="center"/>
        <w:rPr>
          <w:rFonts w:ascii="Times New Roman" w:eastAsia="Times New Roman" w:hAnsi="Times New Roman" w:cs="Times New Roman"/>
          <w:b/>
          <w:bCs/>
          <w:color w:val="000000"/>
          <w:sz w:val="27"/>
          <w:szCs w:val="27"/>
          <w:lang w:eastAsia="pl-PL"/>
        </w:rPr>
      </w:pPr>
      <w:r w:rsidRPr="001974FD">
        <w:rPr>
          <w:rFonts w:ascii="Times New Roman" w:eastAsia="Times New Roman" w:hAnsi="Times New Roman" w:cs="Times New Roman"/>
          <w:b/>
          <w:bCs/>
          <w:color w:val="000000"/>
          <w:sz w:val="27"/>
          <w:szCs w:val="27"/>
          <w:lang w:eastAsia="pl-PL"/>
        </w:rPr>
        <w:t>Powiatowy Zakład Opieki Zdrowotnej: Dostawa testów i innych materiałów eksploatacyjnych do Centralnej Sterylizatorni</w:t>
      </w:r>
      <w:r w:rsidRPr="001974FD">
        <w:rPr>
          <w:rFonts w:ascii="Times New Roman" w:eastAsia="Times New Roman" w:hAnsi="Times New Roman" w:cs="Times New Roman"/>
          <w:b/>
          <w:bCs/>
          <w:color w:val="000000"/>
          <w:sz w:val="27"/>
          <w:szCs w:val="27"/>
          <w:lang w:eastAsia="pl-PL"/>
        </w:rPr>
        <w:br/>
        <w:t>OGŁOSZENIE O ZAMÓWIENIU - Dostawy</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t>Zamieszczanie ogłoszenia:</w:t>
      </w:r>
      <w:r w:rsidRPr="001974FD">
        <w:rPr>
          <w:rFonts w:ascii="Times New Roman" w:eastAsia="Times New Roman" w:hAnsi="Times New Roman" w:cs="Times New Roman"/>
          <w:color w:val="000000"/>
          <w:sz w:val="27"/>
          <w:szCs w:val="27"/>
          <w:lang w:eastAsia="pl-PL"/>
        </w:rPr>
        <w:t> Zamieszczanie nieobowiązkowe</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t>Ogłoszenie dotyczy:</w:t>
      </w:r>
      <w:r w:rsidRPr="001974FD">
        <w:rPr>
          <w:rFonts w:ascii="Times New Roman" w:eastAsia="Times New Roman" w:hAnsi="Times New Roman" w:cs="Times New Roman"/>
          <w:color w:val="000000"/>
          <w:sz w:val="27"/>
          <w:szCs w:val="27"/>
          <w:lang w:eastAsia="pl-PL"/>
        </w:rPr>
        <w:t> Zamówienia publicznego</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t>Nie</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Nazwa projektu lub programu</w:t>
      </w:r>
      <w:r w:rsidRPr="001974FD">
        <w:rPr>
          <w:rFonts w:ascii="Times New Roman" w:eastAsia="Times New Roman" w:hAnsi="Times New Roman" w:cs="Times New Roman"/>
          <w:color w:val="000000"/>
          <w:sz w:val="27"/>
          <w:szCs w:val="27"/>
          <w:lang w:eastAsia="pl-PL"/>
        </w:rPr>
        <w:t> </w:t>
      </w:r>
      <w:r w:rsidRPr="001974FD">
        <w:rPr>
          <w:rFonts w:ascii="Times New Roman" w:eastAsia="Times New Roman" w:hAnsi="Times New Roman" w:cs="Times New Roman"/>
          <w:color w:val="000000"/>
          <w:sz w:val="27"/>
          <w:szCs w:val="27"/>
          <w:lang w:eastAsia="pl-PL"/>
        </w:rPr>
        <w:br/>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t>Nie</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974FD">
        <w:rPr>
          <w:rFonts w:ascii="Times New Roman" w:eastAsia="Times New Roman" w:hAnsi="Times New Roman" w:cs="Times New Roman"/>
          <w:color w:val="000000"/>
          <w:sz w:val="27"/>
          <w:szCs w:val="27"/>
          <w:lang w:eastAsia="pl-PL"/>
        </w:rPr>
        <w:br/>
      </w:r>
    </w:p>
    <w:p w:rsidR="001974FD" w:rsidRPr="001974FD" w:rsidRDefault="001974FD" w:rsidP="001974FD">
      <w:pPr>
        <w:spacing w:after="0" w:line="450" w:lineRule="atLeast"/>
        <w:rPr>
          <w:rFonts w:ascii="Times New Roman" w:eastAsia="Times New Roman" w:hAnsi="Times New Roman" w:cs="Times New Roman"/>
          <w:b/>
          <w:bCs/>
          <w:color w:val="000000"/>
          <w:sz w:val="36"/>
          <w:szCs w:val="36"/>
          <w:lang w:eastAsia="pl-PL"/>
        </w:rPr>
      </w:pPr>
      <w:r w:rsidRPr="001974FD">
        <w:rPr>
          <w:rFonts w:ascii="Times New Roman" w:eastAsia="Times New Roman" w:hAnsi="Times New Roman" w:cs="Times New Roman"/>
          <w:b/>
          <w:bCs/>
          <w:color w:val="000000"/>
          <w:sz w:val="36"/>
          <w:szCs w:val="36"/>
          <w:u w:val="single"/>
          <w:lang w:eastAsia="pl-PL"/>
        </w:rPr>
        <w:t>SEKCJA I: ZAMAWIAJĄCY</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t>Postępowanie przeprowadza centralny zamawiający </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t>Nie</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t>Nie</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1974FD">
        <w:rPr>
          <w:rFonts w:ascii="Times New Roman" w:eastAsia="Times New Roman" w:hAnsi="Times New Roman" w:cs="Times New Roman"/>
          <w:color w:val="000000"/>
          <w:sz w:val="27"/>
          <w:szCs w:val="27"/>
          <w:lang w:eastAsia="pl-PL"/>
        </w:rPr>
        <w:t>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Postępowanie jest przeprowadzane wspólnie przez zamawiających</w:t>
      </w:r>
      <w:r w:rsidRPr="001974FD">
        <w:rPr>
          <w:rFonts w:ascii="Times New Roman" w:eastAsia="Times New Roman" w:hAnsi="Times New Roman" w:cs="Times New Roman"/>
          <w:color w:val="000000"/>
          <w:sz w:val="27"/>
          <w:szCs w:val="27"/>
          <w:lang w:eastAsia="pl-PL"/>
        </w:rPr>
        <w:t> </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t>Nie</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t>Nie</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974FD">
        <w:rPr>
          <w:rFonts w:ascii="Times New Roman" w:eastAsia="Times New Roman" w:hAnsi="Times New Roman" w:cs="Times New Roman"/>
          <w:color w:val="000000"/>
          <w:sz w:val="27"/>
          <w:szCs w:val="27"/>
          <w:lang w:eastAsia="pl-PL"/>
        </w:rPr>
        <w:t>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Informacje dodatkowe:</w:t>
      </w:r>
      <w:r w:rsidRPr="001974FD">
        <w:rPr>
          <w:rFonts w:ascii="Times New Roman" w:eastAsia="Times New Roman" w:hAnsi="Times New Roman" w:cs="Times New Roman"/>
          <w:color w:val="000000"/>
          <w:sz w:val="27"/>
          <w:szCs w:val="27"/>
          <w:lang w:eastAsia="pl-PL"/>
        </w:rPr>
        <w:t> </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t>I. 1) NAZWA I ADRES: </w:t>
      </w:r>
      <w:r w:rsidRPr="001974FD">
        <w:rPr>
          <w:rFonts w:ascii="Times New Roman" w:eastAsia="Times New Roman" w:hAnsi="Times New Roman" w:cs="Times New Roman"/>
          <w:color w:val="000000"/>
          <w:sz w:val="27"/>
          <w:szCs w:val="27"/>
          <w:lang w:eastAsia="pl-PL"/>
        </w:rPr>
        <w:t>Powiatowy Zakład Opieki Zdrowotnej, krajowy numer identyfikacyjny 29114175200000, ul. ul. Radomska  70 , 27200   Starachowice, woj. świętokrzyskie, państwo Polska, tel. 041 2745202 w. 182, e-mail pzozstarachowice.zp@interia.pl, faks 412 746 158. </w:t>
      </w:r>
      <w:r w:rsidRPr="001974FD">
        <w:rPr>
          <w:rFonts w:ascii="Times New Roman" w:eastAsia="Times New Roman" w:hAnsi="Times New Roman" w:cs="Times New Roman"/>
          <w:color w:val="000000"/>
          <w:sz w:val="27"/>
          <w:szCs w:val="27"/>
          <w:lang w:eastAsia="pl-PL"/>
        </w:rPr>
        <w:br/>
        <w:t>Adres strony internetowej (URL): http://zoz.starachowice.sisco.info/ </w:t>
      </w:r>
      <w:r w:rsidRPr="001974FD">
        <w:rPr>
          <w:rFonts w:ascii="Times New Roman" w:eastAsia="Times New Roman" w:hAnsi="Times New Roman" w:cs="Times New Roman"/>
          <w:color w:val="000000"/>
          <w:sz w:val="27"/>
          <w:szCs w:val="27"/>
          <w:lang w:eastAsia="pl-PL"/>
        </w:rPr>
        <w:br/>
        <w:t>Adres profilu nabywcy: </w:t>
      </w:r>
      <w:r w:rsidRPr="001974F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t>I. 2) RODZAJ ZAMAWIAJĄCEGO: </w:t>
      </w:r>
      <w:r w:rsidRPr="001974FD">
        <w:rPr>
          <w:rFonts w:ascii="Times New Roman" w:eastAsia="Times New Roman" w:hAnsi="Times New Roman" w:cs="Times New Roman"/>
          <w:color w:val="000000"/>
          <w:sz w:val="27"/>
          <w:szCs w:val="27"/>
          <w:lang w:eastAsia="pl-PL"/>
        </w:rPr>
        <w:t>Podmiot prawa publicznego </w:t>
      </w:r>
      <w:r w:rsidRPr="001974FD">
        <w:rPr>
          <w:rFonts w:ascii="Times New Roman" w:eastAsia="Times New Roman" w:hAnsi="Times New Roman" w:cs="Times New Roman"/>
          <w:color w:val="000000"/>
          <w:sz w:val="27"/>
          <w:szCs w:val="27"/>
          <w:lang w:eastAsia="pl-PL"/>
        </w:rPr>
        <w:br/>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t>I.3) WSPÓLNE UDZIELANIE ZAMÓWIENIA </w:t>
      </w:r>
      <w:r w:rsidRPr="001974FD">
        <w:rPr>
          <w:rFonts w:ascii="Times New Roman" w:eastAsia="Times New Roman" w:hAnsi="Times New Roman" w:cs="Times New Roman"/>
          <w:b/>
          <w:bCs/>
          <w:i/>
          <w:iCs/>
          <w:color w:val="000000"/>
          <w:sz w:val="27"/>
          <w:szCs w:val="27"/>
          <w:lang w:eastAsia="pl-PL"/>
        </w:rPr>
        <w:t>(jeżeli dotyczy)</w:t>
      </w:r>
      <w:r w:rsidRPr="001974FD">
        <w:rPr>
          <w:rFonts w:ascii="Times New Roman" w:eastAsia="Times New Roman" w:hAnsi="Times New Roman" w:cs="Times New Roman"/>
          <w:b/>
          <w:bCs/>
          <w:color w:val="000000"/>
          <w:sz w:val="27"/>
          <w:szCs w:val="27"/>
          <w:lang w:eastAsia="pl-PL"/>
        </w:rPr>
        <w:t>:</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1974FD">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974FD">
        <w:rPr>
          <w:rFonts w:ascii="Times New Roman" w:eastAsia="Times New Roman" w:hAnsi="Times New Roman" w:cs="Times New Roman"/>
          <w:color w:val="000000"/>
          <w:sz w:val="27"/>
          <w:szCs w:val="27"/>
          <w:lang w:eastAsia="pl-PL"/>
        </w:rPr>
        <w:br/>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t>I.4) KOMUNIKACJA: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t>Tak </w:t>
      </w:r>
      <w:r w:rsidRPr="001974FD">
        <w:rPr>
          <w:rFonts w:ascii="Times New Roman" w:eastAsia="Times New Roman" w:hAnsi="Times New Roman" w:cs="Times New Roman"/>
          <w:color w:val="000000"/>
          <w:sz w:val="27"/>
          <w:szCs w:val="27"/>
          <w:lang w:eastAsia="pl-PL"/>
        </w:rPr>
        <w:br/>
        <w:t>http://zoz.starachowice.sisco.info/</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t>Tak </w:t>
      </w:r>
      <w:r w:rsidRPr="001974FD">
        <w:rPr>
          <w:rFonts w:ascii="Times New Roman" w:eastAsia="Times New Roman" w:hAnsi="Times New Roman" w:cs="Times New Roman"/>
          <w:color w:val="000000"/>
          <w:sz w:val="27"/>
          <w:szCs w:val="27"/>
          <w:lang w:eastAsia="pl-PL"/>
        </w:rPr>
        <w:br/>
        <w:t>http://zoz.starachowice.sisco.info/</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t>Nie </w:t>
      </w:r>
      <w:r w:rsidRPr="001974FD">
        <w:rPr>
          <w:rFonts w:ascii="Times New Roman" w:eastAsia="Times New Roman" w:hAnsi="Times New Roman" w:cs="Times New Roman"/>
          <w:color w:val="000000"/>
          <w:sz w:val="27"/>
          <w:szCs w:val="27"/>
          <w:lang w:eastAsia="pl-PL"/>
        </w:rPr>
        <w:br/>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974FD">
        <w:rPr>
          <w:rFonts w:ascii="Times New Roman" w:eastAsia="Times New Roman" w:hAnsi="Times New Roman" w:cs="Times New Roman"/>
          <w:color w:val="000000"/>
          <w:sz w:val="27"/>
          <w:szCs w:val="27"/>
          <w:lang w:eastAsia="pl-PL"/>
        </w:rPr>
        <w:t>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Elektronicznie</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t>Nie </w:t>
      </w:r>
      <w:r w:rsidRPr="001974FD">
        <w:rPr>
          <w:rFonts w:ascii="Times New Roman" w:eastAsia="Times New Roman" w:hAnsi="Times New Roman" w:cs="Times New Roman"/>
          <w:color w:val="000000"/>
          <w:sz w:val="27"/>
          <w:szCs w:val="27"/>
          <w:lang w:eastAsia="pl-PL"/>
        </w:rPr>
        <w:br/>
        <w:t>adres </w:t>
      </w:r>
      <w:r w:rsidRPr="001974FD">
        <w:rPr>
          <w:rFonts w:ascii="Times New Roman" w:eastAsia="Times New Roman" w:hAnsi="Times New Roman" w:cs="Times New Roman"/>
          <w:color w:val="000000"/>
          <w:sz w:val="27"/>
          <w:szCs w:val="27"/>
          <w:lang w:eastAsia="pl-PL"/>
        </w:rPr>
        <w:br/>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1974FD">
        <w:rPr>
          <w:rFonts w:ascii="Times New Roman" w:eastAsia="Times New Roman" w:hAnsi="Times New Roman" w:cs="Times New Roman"/>
          <w:color w:val="000000"/>
          <w:sz w:val="27"/>
          <w:szCs w:val="27"/>
          <w:lang w:eastAsia="pl-PL"/>
        </w:rPr>
        <w:t> </w:t>
      </w:r>
      <w:r w:rsidRPr="001974FD">
        <w:rPr>
          <w:rFonts w:ascii="Times New Roman" w:eastAsia="Times New Roman" w:hAnsi="Times New Roman" w:cs="Times New Roman"/>
          <w:color w:val="000000"/>
          <w:sz w:val="27"/>
          <w:szCs w:val="27"/>
          <w:lang w:eastAsia="pl-PL"/>
        </w:rPr>
        <w:br/>
        <w:t>Nie </w:t>
      </w:r>
      <w:r w:rsidRPr="001974FD">
        <w:rPr>
          <w:rFonts w:ascii="Times New Roman" w:eastAsia="Times New Roman" w:hAnsi="Times New Roman" w:cs="Times New Roman"/>
          <w:color w:val="000000"/>
          <w:sz w:val="27"/>
          <w:szCs w:val="27"/>
          <w:lang w:eastAsia="pl-PL"/>
        </w:rPr>
        <w:br/>
        <w:t>Inny sposób: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974FD">
        <w:rPr>
          <w:rFonts w:ascii="Times New Roman" w:eastAsia="Times New Roman" w:hAnsi="Times New Roman" w:cs="Times New Roman"/>
          <w:color w:val="000000"/>
          <w:sz w:val="27"/>
          <w:szCs w:val="27"/>
          <w:lang w:eastAsia="pl-PL"/>
        </w:rPr>
        <w:t> </w:t>
      </w:r>
      <w:r w:rsidRPr="001974FD">
        <w:rPr>
          <w:rFonts w:ascii="Times New Roman" w:eastAsia="Times New Roman" w:hAnsi="Times New Roman" w:cs="Times New Roman"/>
          <w:color w:val="000000"/>
          <w:sz w:val="27"/>
          <w:szCs w:val="27"/>
          <w:lang w:eastAsia="pl-PL"/>
        </w:rPr>
        <w:br/>
        <w:t>Tak </w:t>
      </w:r>
      <w:r w:rsidRPr="001974FD">
        <w:rPr>
          <w:rFonts w:ascii="Times New Roman" w:eastAsia="Times New Roman" w:hAnsi="Times New Roman" w:cs="Times New Roman"/>
          <w:color w:val="000000"/>
          <w:sz w:val="27"/>
          <w:szCs w:val="27"/>
          <w:lang w:eastAsia="pl-PL"/>
        </w:rPr>
        <w:br/>
        <w:t>Inny sposób: </w:t>
      </w:r>
      <w:r w:rsidRPr="001974FD">
        <w:rPr>
          <w:rFonts w:ascii="Times New Roman" w:eastAsia="Times New Roman" w:hAnsi="Times New Roman" w:cs="Times New Roman"/>
          <w:color w:val="000000"/>
          <w:sz w:val="27"/>
          <w:szCs w:val="27"/>
          <w:lang w:eastAsia="pl-PL"/>
        </w:rPr>
        <w:br/>
        <w:t>Pisemnie </w:t>
      </w:r>
      <w:r w:rsidRPr="001974FD">
        <w:rPr>
          <w:rFonts w:ascii="Times New Roman" w:eastAsia="Times New Roman" w:hAnsi="Times New Roman" w:cs="Times New Roman"/>
          <w:color w:val="000000"/>
          <w:sz w:val="27"/>
          <w:szCs w:val="27"/>
          <w:lang w:eastAsia="pl-PL"/>
        </w:rPr>
        <w:br/>
        <w:t>Adres: </w:t>
      </w:r>
      <w:r w:rsidRPr="001974FD">
        <w:rPr>
          <w:rFonts w:ascii="Times New Roman" w:eastAsia="Times New Roman" w:hAnsi="Times New Roman" w:cs="Times New Roman"/>
          <w:color w:val="000000"/>
          <w:sz w:val="27"/>
          <w:szCs w:val="27"/>
          <w:lang w:eastAsia="pl-PL"/>
        </w:rPr>
        <w:br/>
        <w:t>Powiatowy Zakład Opieki Zdrowotnej w Starachowicach 27-200 Starachowice Ul. Radomska 70,</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t>Nie </w:t>
      </w:r>
      <w:r w:rsidRPr="001974F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1974FD">
        <w:rPr>
          <w:rFonts w:ascii="Times New Roman" w:eastAsia="Times New Roman" w:hAnsi="Times New Roman" w:cs="Times New Roman"/>
          <w:color w:val="000000"/>
          <w:sz w:val="27"/>
          <w:szCs w:val="27"/>
          <w:lang w:eastAsia="pl-PL"/>
        </w:rPr>
        <w:br/>
      </w:r>
    </w:p>
    <w:p w:rsidR="001974FD" w:rsidRPr="001974FD" w:rsidRDefault="001974FD" w:rsidP="001974FD">
      <w:pPr>
        <w:spacing w:after="0" w:line="450" w:lineRule="atLeast"/>
        <w:rPr>
          <w:rFonts w:ascii="Times New Roman" w:eastAsia="Times New Roman" w:hAnsi="Times New Roman" w:cs="Times New Roman"/>
          <w:b/>
          <w:bCs/>
          <w:color w:val="000000"/>
          <w:sz w:val="36"/>
          <w:szCs w:val="36"/>
          <w:lang w:eastAsia="pl-PL"/>
        </w:rPr>
      </w:pPr>
      <w:r w:rsidRPr="001974FD">
        <w:rPr>
          <w:rFonts w:ascii="Times New Roman" w:eastAsia="Times New Roman" w:hAnsi="Times New Roman" w:cs="Times New Roman"/>
          <w:b/>
          <w:bCs/>
          <w:color w:val="000000"/>
          <w:sz w:val="36"/>
          <w:szCs w:val="36"/>
          <w:u w:val="single"/>
          <w:lang w:eastAsia="pl-PL"/>
        </w:rPr>
        <w:t>SEKCJA II: PRZEDMIOT ZAMÓWIENIA</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II.1) Nazwa nadana zamówieniu przez zamawiającego: </w:t>
      </w:r>
      <w:r w:rsidRPr="001974FD">
        <w:rPr>
          <w:rFonts w:ascii="Times New Roman" w:eastAsia="Times New Roman" w:hAnsi="Times New Roman" w:cs="Times New Roman"/>
          <w:color w:val="000000"/>
          <w:sz w:val="27"/>
          <w:szCs w:val="27"/>
          <w:lang w:eastAsia="pl-PL"/>
        </w:rPr>
        <w:t>Dostawa testów i innych materiałów eksploatacyjnych do Centralnej Sterylizatorni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Numer referencyjny: </w:t>
      </w:r>
      <w:r w:rsidRPr="001974FD">
        <w:rPr>
          <w:rFonts w:ascii="Times New Roman" w:eastAsia="Times New Roman" w:hAnsi="Times New Roman" w:cs="Times New Roman"/>
          <w:color w:val="000000"/>
          <w:sz w:val="27"/>
          <w:szCs w:val="27"/>
          <w:lang w:eastAsia="pl-PL"/>
        </w:rPr>
        <w:t>P/49/11/2018/STER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1974FD" w:rsidRPr="001974FD" w:rsidRDefault="001974FD" w:rsidP="001974FD">
      <w:pPr>
        <w:spacing w:after="0" w:line="450" w:lineRule="atLeast"/>
        <w:jc w:val="both"/>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t>Nie</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II.2) Rodzaj zamówienia: </w:t>
      </w:r>
      <w:r w:rsidRPr="001974FD">
        <w:rPr>
          <w:rFonts w:ascii="Times New Roman" w:eastAsia="Times New Roman" w:hAnsi="Times New Roman" w:cs="Times New Roman"/>
          <w:color w:val="000000"/>
          <w:sz w:val="27"/>
          <w:szCs w:val="27"/>
          <w:lang w:eastAsia="pl-PL"/>
        </w:rPr>
        <w:t>Dostawy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1974FD">
        <w:rPr>
          <w:rFonts w:ascii="Times New Roman" w:eastAsia="Times New Roman" w:hAnsi="Times New Roman" w:cs="Times New Roman"/>
          <w:color w:val="000000"/>
          <w:sz w:val="27"/>
          <w:szCs w:val="27"/>
          <w:lang w:eastAsia="pl-PL"/>
        </w:rPr>
        <w:t> </w:t>
      </w:r>
      <w:r w:rsidRPr="001974FD">
        <w:rPr>
          <w:rFonts w:ascii="Times New Roman" w:eastAsia="Times New Roman" w:hAnsi="Times New Roman" w:cs="Times New Roman"/>
          <w:color w:val="000000"/>
          <w:sz w:val="27"/>
          <w:szCs w:val="27"/>
          <w:lang w:eastAsia="pl-PL"/>
        </w:rPr>
        <w:br/>
        <w:t>Zamówienie podzielone jest na części: </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t>Tak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974FD">
        <w:rPr>
          <w:rFonts w:ascii="Times New Roman" w:eastAsia="Times New Roman" w:hAnsi="Times New Roman" w:cs="Times New Roman"/>
          <w:color w:val="000000"/>
          <w:sz w:val="27"/>
          <w:szCs w:val="27"/>
          <w:lang w:eastAsia="pl-PL"/>
        </w:rPr>
        <w:t> </w:t>
      </w:r>
      <w:r w:rsidRPr="001974FD">
        <w:rPr>
          <w:rFonts w:ascii="Times New Roman" w:eastAsia="Times New Roman" w:hAnsi="Times New Roman" w:cs="Times New Roman"/>
          <w:color w:val="000000"/>
          <w:sz w:val="27"/>
          <w:szCs w:val="27"/>
          <w:lang w:eastAsia="pl-PL"/>
        </w:rPr>
        <w:br/>
        <w:t>wszystkich części </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974FD">
        <w:rPr>
          <w:rFonts w:ascii="Times New Roman" w:eastAsia="Times New Roman" w:hAnsi="Times New Roman" w:cs="Times New Roman"/>
          <w:color w:val="000000"/>
          <w:sz w:val="27"/>
          <w:szCs w:val="27"/>
          <w:lang w:eastAsia="pl-PL"/>
        </w:rPr>
        <w:t>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974FD">
        <w:rPr>
          <w:rFonts w:ascii="Times New Roman" w:eastAsia="Times New Roman" w:hAnsi="Times New Roman" w:cs="Times New Roman"/>
          <w:color w:val="000000"/>
          <w:sz w:val="27"/>
          <w:szCs w:val="27"/>
          <w:lang w:eastAsia="pl-PL"/>
        </w:rPr>
        <w:t> </w:t>
      </w:r>
      <w:r w:rsidRPr="001974FD">
        <w:rPr>
          <w:rFonts w:ascii="Times New Roman" w:eastAsia="Times New Roman" w:hAnsi="Times New Roman" w:cs="Times New Roman"/>
          <w:color w:val="000000"/>
          <w:sz w:val="27"/>
          <w:szCs w:val="27"/>
          <w:lang w:eastAsia="pl-PL"/>
        </w:rPr>
        <w:br/>
        <w:t>Bez ograniczeń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II.4) Krótki opis przedmiotu zamówienia </w:t>
      </w:r>
      <w:r w:rsidRPr="001974F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974F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974FD">
        <w:rPr>
          <w:rFonts w:ascii="Times New Roman" w:eastAsia="Times New Roman" w:hAnsi="Times New Roman" w:cs="Times New Roman"/>
          <w:color w:val="000000"/>
          <w:sz w:val="27"/>
          <w:szCs w:val="27"/>
          <w:lang w:eastAsia="pl-PL"/>
        </w:rPr>
        <w:t>Przedmiotem zamówienia jest : dostawa testów i innych materiałów eksploatacyjnych do Centralnej Sterylizatorni Powiatowego Zakładu Opieki Zdrowotnej z siedzibą w Starachowicach ul. Radomskiej 70 ujętych w pakietach (8 pakietów) w ilościach uzależnionych od bieżącego zapotrzebowania wynikającego z działalności leczniczej. W załączeniu wykaz wyrobów ( załącznik nr 5 do SIWZ) z opisem wymagań minimalnych i ilość przewidywanego zużycia w okresie 12 miesięcy.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II.5) Główny kod CPV: </w:t>
      </w:r>
      <w:r w:rsidRPr="001974FD">
        <w:rPr>
          <w:rFonts w:ascii="Times New Roman" w:eastAsia="Times New Roman" w:hAnsi="Times New Roman" w:cs="Times New Roman"/>
          <w:color w:val="000000"/>
          <w:sz w:val="27"/>
          <w:szCs w:val="27"/>
          <w:lang w:eastAsia="pl-PL"/>
        </w:rPr>
        <w:t>33140000-3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Dodatkowe kody CPV:</w:t>
      </w:r>
      <w:r w:rsidRPr="001974FD">
        <w:rPr>
          <w:rFonts w:ascii="Times New Roman" w:eastAsia="Times New Roman" w:hAnsi="Times New Roman" w:cs="Times New Roman"/>
          <w:color w:val="000000"/>
          <w:sz w:val="27"/>
          <w:szCs w:val="27"/>
          <w:lang w:eastAsia="pl-PL"/>
        </w:rPr>
        <w:t>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II.6) Całkowita wartość zamówienia </w:t>
      </w:r>
      <w:r w:rsidRPr="001974FD">
        <w:rPr>
          <w:rFonts w:ascii="Times New Roman" w:eastAsia="Times New Roman" w:hAnsi="Times New Roman" w:cs="Times New Roman"/>
          <w:i/>
          <w:iCs/>
          <w:color w:val="000000"/>
          <w:sz w:val="27"/>
          <w:szCs w:val="27"/>
          <w:lang w:eastAsia="pl-PL"/>
        </w:rPr>
        <w:t xml:space="preserve">(jeżeli zamawiający podaje informacje o </w:t>
      </w:r>
      <w:r w:rsidRPr="001974FD">
        <w:rPr>
          <w:rFonts w:ascii="Times New Roman" w:eastAsia="Times New Roman" w:hAnsi="Times New Roman" w:cs="Times New Roman"/>
          <w:i/>
          <w:iCs/>
          <w:color w:val="000000"/>
          <w:sz w:val="27"/>
          <w:szCs w:val="27"/>
          <w:lang w:eastAsia="pl-PL"/>
        </w:rPr>
        <w:lastRenderedPageBreak/>
        <w:t>wartości zamówienia)</w:t>
      </w:r>
      <w:r w:rsidRPr="001974FD">
        <w:rPr>
          <w:rFonts w:ascii="Times New Roman" w:eastAsia="Times New Roman" w:hAnsi="Times New Roman" w:cs="Times New Roman"/>
          <w:color w:val="000000"/>
          <w:sz w:val="27"/>
          <w:szCs w:val="27"/>
          <w:lang w:eastAsia="pl-PL"/>
        </w:rPr>
        <w:t>: </w:t>
      </w:r>
      <w:r w:rsidRPr="001974FD">
        <w:rPr>
          <w:rFonts w:ascii="Times New Roman" w:eastAsia="Times New Roman" w:hAnsi="Times New Roman" w:cs="Times New Roman"/>
          <w:color w:val="000000"/>
          <w:sz w:val="27"/>
          <w:szCs w:val="27"/>
          <w:lang w:eastAsia="pl-PL"/>
        </w:rPr>
        <w:br/>
        <w:t>Wartość bez VAT: </w:t>
      </w:r>
      <w:r w:rsidRPr="001974FD">
        <w:rPr>
          <w:rFonts w:ascii="Times New Roman" w:eastAsia="Times New Roman" w:hAnsi="Times New Roman" w:cs="Times New Roman"/>
          <w:color w:val="000000"/>
          <w:sz w:val="27"/>
          <w:szCs w:val="27"/>
          <w:lang w:eastAsia="pl-PL"/>
        </w:rPr>
        <w:br/>
        <w:t>Waluta: </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t>PLN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1974FD">
        <w:rPr>
          <w:rFonts w:ascii="Times New Roman" w:eastAsia="Times New Roman" w:hAnsi="Times New Roman" w:cs="Times New Roman"/>
          <w:color w:val="000000"/>
          <w:sz w:val="27"/>
          <w:szCs w:val="27"/>
          <w:lang w:eastAsia="pl-PL"/>
        </w:rPr>
        <w:t>Nie </w:t>
      </w:r>
      <w:r w:rsidRPr="001974FD">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974FD">
        <w:rPr>
          <w:rFonts w:ascii="Times New Roman" w:eastAsia="Times New Roman" w:hAnsi="Times New Roman" w:cs="Times New Roman"/>
          <w:color w:val="000000"/>
          <w:sz w:val="27"/>
          <w:szCs w:val="27"/>
          <w:lang w:eastAsia="pl-PL"/>
        </w:rPr>
        <w:t> </w:t>
      </w:r>
      <w:r w:rsidRPr="001974FD">
        <w:rPr>
          <w:rFonts w:ascii="Times New Roman" w:eastAsia="Times New Roman" w:hAnsi="Times New Roman" w:cs="Times New Roman"/>
          <w:color w:val="000000"/>
          <w:sz w:val="27"/>
          <w:szCs w:val="27"/>
          <w:lang w:eastAsia="pl-PL"/>
        </w:rPr>
        <w:br/>
        <w:t>miesiącach:  12  </w:t>
      </w:r>
      <w:r w:rsidRPr="001974FD">
        <w:rPr>
          <w:rFonts w:ascii="Times New Roman" w:eastAsia="Times New Roman" w:hAnsi="Times New Roman" w:cs="Times New Roman"/>
          <w:i/>
          <w:iCs/>
          <w:color w:val="000000"/>
          <w:sz w:val="27"/>
          <w:szCs w:val="27"/>
          <w:lang w:eastAsia="pl-PL"/>
        </w:rPr>
        <w:t> lub </w:t>
      </w:r>
      <w:r w:rsidRPr="001974FD">
        <w:rPr>
          <w:rFonts w:ascii="Times New Roman" w:eastAsia="Times New Roman" w:hAnsi="Times New Roman" w:cs="Times New Roman"/>
          <w:b/>
          <w:bCs/>
          <w:color w:val="000000"/>
          <w:sz w:val="27"/>
          <w:szCs w:val="27"/>
          <w:lang w:eastAsia="pl-PL"/>
        </w:rPr>
        <w:t>dniach:</w:t>
      </w:r>
      <w:r w:rsidRPr="001974FD">
        <w:rPr>
          <w:rFonts w:ascii="Times New Roman" w:eastAsia="Times New Roman" w:hAnsi="Times New Roman" w:cs="Times New Roman"/>
          <w:color w:val="000000"/>
          <w:sz w:val="27"/>
          <w:szCs w:val="27"/>
          <w:lang w:eastAsia="pl-PL"/>
        </w:rPr>
        <w:t>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i/>
          <w:iCs/>
          <w:color w:val="000000"/>
          <w:sz w:val="27"/>
          <w:szCs w:val="27"/>
          <w:lang w:eastAsia="pl-PL"/>
        </w:rPr>
        <w:t>lub</w:t>
      </w:r>
      <w:r w:rsidRPr="001974FD">
        <w:rPr>
          <w:rFonts w:ascii="Times New Roman" w:eastAsia="Times New Roman" w:hAnsi="Times New Roman" w:cs="Times New Roman"/>
          <w:color w:val="000000"/>
          <w:sz w:val="27"/>
          <w:szCs w:val="27"/>
          <w:lang w:eastAsia="pl-PL"/>
        </w:rPr>
        <w:t>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data rozpoczęcia: </w:t>
      </w:r>
      <w:r w:rsidRPr="001974FD">
        <w:rPr>
          <w:rFonts w:ascii="Times New Roman" w:eastAsia="Times New Roman" w:hAnsi="Times New Roman" w:cs="Times New Roman"/>
          <w:color w:val="000000"/>
          <w:sz w:val="27"/>
          <w:szCs w:val="27"/>
          <w:lang w:eastAsia="pl-PL"/>
        </w:rPr>
        <w:t> </w:t>
      </w:r>
      <w:r w:rsidRPr="001974FD">
        <w:rPr>
          <w:rFonts w:ascii="Times New Roman" w:eastAsia="Times New Roman" w:hAnsi="Times New Roman" w:cs="Times New Roman"/>
          <w:i/>
          <w:iCs/>
          <w:color w:val="000000"/>
          <w:sz w:val="27"/>
          <w:szCs w:val="27"/>
          <w:lang w:eastAsia="pl-PL"/>
        </w:rPr>
        <w:t> lub </w:t>
      </w:r>
      <w:r w:rsidRPr="001974FD">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Data zakończenia</w:t>
            </w:r>
          </w:p>
        </w:tc>
      </w:tr>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p>
        </w:tc>
      </w:tr>
    </w:tbl>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II.9) Informacje dodatkowe:</w:t>
      </w:r>
    </w:p>
    <w:p w:rsidR="001974FD" w:rsidRPr="001974FD" w:rsidRDefault="001974FD" w:rsidP="001974FD">
      <w:pPr>
        <w:spacing w:after="0" w:line="450" w:lineRule="atLeast"/>
        <w:rPr>
          <w:rFonts w:ascii="Times New Roman" w:eastAsia="Times New Roman" w:hAnsi="Times New Roman" w:cs="Times New Roman"/>
          <w:b/>
          <w:bCs/>
          <w:color w:val="000000"/>
          <w:sz w:val="36"/>
          <w:szCs w:val="36"/>
          <w:lang w:eastAsia="pl-PL"/>
        </w:rPr>
      </w:pPr>
      <w:r w:rsidRPr="001974FD">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t>III.1) WARUNKI UDZIAŁU W POSTĘPOWANIU </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974FD">
        <w:rPr>
          <w:rFonts w:ascii="Times New Roman" w:eastAsia="Times New Roman" w:hAnsi="Times New Roman" w:cs="Times New Roman"/>
          <w:color w:val="000000"/>
          <w:sz w:val="27"/>
          <w:szCs w:val="27"/>
          <w:lang w:eastAsia="pl-PL"/>
        </w:rPr>
        <w:t> </w:t>
      </w:r>
      <w:r w:rsidRPr="001974FD">
        <w:rPr>
          <w:rFonts w:ascii="Times New Roman" w:eastAsia="Times New Roman" w:hAnsi="Times New Roman" w:cs="Times New Roman"/>
          <w:color w:val="000000"/>
          <w:sz w:val="27"/>
          <w:szCs w:val="27"/>
          <w:lang w:eastAsia="pl-PL"/>
        </w:rPr>
        <w:br/>
        <w:t>Określenie warunków: Zamawiający nie określa szczegółowego warunku w tym zakresie.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lastRenderedPageBreak/>
        <w:t>Informacje dodatkowe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III.1.2) Sytuacja finansowa lub ekonomiczna </w:t>
      </w:r>
      <w:r w:rsidRPr="001974FD">
        <w:rPr>
          <w:rFonts w:ascii="Times New Roman" w:eastAsia="Times New Roman" w:hAnsi="Times New Roman" w:cs="Times New Roman"/>
          <w:color w:val="000000"/>
          <w:sz w:val="27"/>
          <w:szCs w:val="27"/>
          <w:lang w:eastAsia="pl-PL"/>
        </w:rPr>
        <w:br/>
        <w:t>Określenie warunków: Przedstawienie informacji potwierdzających, że wykonawca jest ubezpieczony od odpowiedzialności cywilnej w zakresie prowadzonej działalności związanej z przedmiotem zamówienia. </w:t>
      </w:r>
      <w:r w:rsidRPr="001974FD">
        <w:rPr>
          <w:rFonts w:ascii="Times New Roman" w:eastAsia="Times New Roman" w:hAnsi="Times New Roman" w:cs="Times New Roman"/>
          <w:color w:val="000000"/>
          <w:sz w:val="27"/>
          <w:szCs w:val="27"/>
          <w:lang w:eastAsia="pl-PL"/>
        </w:rPr>
        <w:br/>
        <w:t>Informacje dodatkowe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III.1.3) Zdolność techniczna lub zawodowa </w:t>
      </w:r>
      <w:r w:rsidRPr="001974FD">
        <w:rPr>
          <w:rFonts w:ascii="Times New Roman" w:eastAsia="Times New Roman" w:hAnsi="Times New Roman" w:cs="Times New Roman"/>
          <w:color w:val="000000"/>
          <w:sz w:val="27"/>
          <w:szCs w:val="27"/>
          <w:lang w:eastAsia="pl-PL"/>
        </w:rPr>
        <w:br/>
        <w:t>Określenie warunków: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t>
      </w:r>
      <w:r w:rsidRPr="001974F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974FD">
        <w:rPr>
          <w:rFonts w:ascii="Times New Roman" w:eastAsia="Times New Roman" w:hAnsi="Times New Roman" w:cs="Times New Roman"/>
          <w:color w:val="000000"/>
          <w:sz w:val="27"/>
          <w:szCs w:val="27"/>
          <w:lang w:eastAsia="pl-PL"/>
        </w:rPr>
        <w:br/>
        <w:t>Informacje dodatkowe:</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t>III.2) PODSTAWY WYKLUCZENIA </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t>III.2.1) Podstawy wykluczenia określone w art. 24 ust. 1 ustawy Pzp</w:t>
      </w:r>
      <w:r w:rsidRPr="001974FD">
        <w:rPr>
          <w:rFonts w:ascii="Times New Roman" w:eastAsia="Times New Roman" w:hAnsi="Times New Roman" w:cs="Times New Roman"/>
          <w:color w:val="000000"/>
          <w:sz w:val="27"/>
          <w:szCs w:val="27"/>
          <w:lang w:eastAsia="pl-PL"/>
        </w:rPr>
        <w:t>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1974FD">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1974FD">
        <w:rPr>
          <w:rFonts w:ascii="Times New Roman" w:eastAsia="Times New Roman" w:hAnsi="Times New Roman" w:cs="Times New Roman"/>
          <w:color w:val="000000"/>
          <w:sz w:val="27"/>
          <w:szCs w:val="27"/>
          <w:lang w:eastAsia="pl-PL"/>
        </w:rPr>
        <w:br/>
        <w:t>Tak (podstawa wykluczenia określona w art. 24 ust. 5 pkt 2 ustawy Pzp) </w:t>
      </w:r>
      <w:r w:rsidRPr="001974FD">
        <w:rPr>
          <w:rFonts w:ascii="Times New Roman" w:eastAsia="Times New Roman" w:hAnsi="Times New Roman" w:cs="Times New Roman"/>
          <w:color w:val="000000"/>
          <w:sz w:val="27"/>
          <w:szCs w:val="27"/>
          <w:lang w:eastAsia="pl-PL"/>
        </w:rPr>
        <w:br/>
        <w:t>Tak (podstawa wykluczenia określona w art. 24 ust. 5 pkt 3 ustawy Pzp) </w:t>
      </w:r>
      <w:r w:rsidRPr="001974FD">
        <w:rPr>
          <w:rFonts w:ascii="Times New Roman" w:eastAsia="Times New Roman" w:hAnsi="Times New Roman" w:cs="Times New Roman"/>
          <w:color w:val="000000"/>
          <w:sz w:val="27"/>
          <w:szCs w:val="27"/>
          <w:lang w:eastAsia="pl-PL"/>
        </w:rPr>
        <w:br/>
        <w:t>Tak (podstawa wykluczenia określona w art. 24 ust. 5 pkt 4 ustawy Pzp) </w:t>
      </w:r>
      <w:r w:rsidRPr="001974FD">
        <w:rPr>
          <w:rFonts w:ascii="Times New Roman" w:eastAsia="Times New Roman" w:hAnsi="Times New Roman" w:cs="Times New Roman"/>
          <w:color w:val="000000"/>
          <w:sz w:val="27"/>
          <w:szCs w:val="27"/>
          <w:lang w:eastAsia="pl-PL"/>
        </w:rPr>
        <w:br/>
        <w:t>Tak (podstawa wykluczenia określona w art. 24 ust. 5 pkt 5 ustawy Pzp) </w:t>
      </w:r>
      <w:r w:rsidRPr="001974FD">
        <w:rPr>
          <w:rFonts w:ascii="Times New Roman" w:eastAsia="Times New Roman" w:hAnsi="Times New Roman" w:cs="Times New Roman"/>
          <w:color w:val="000000"/>
          <w:sz w:val="27"/>
          <w:szCs w:val="27"/>
          <w:lang w:eastAsia="pl-PL"/>
        </w:rPr>
        <w:br/>
        <w:t>Tak (podstawa wykluczenia określona w art. 24 ust. 5 pkt 6 ustawy Pzp)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lastRenderedPageBreak/>
        <w:t>Tak (podstawa wykluczenia określona w art. 24 ust. 5 pkt 7 ustawy Pzp) </w:t>
      </w:r>
      <w:r w:rsidRPr="001974FD">
        <w:rPr>
          <w:rFonts w:ascii="Times New Roman" w:eastAsia="Times New Roman" w:hAnsi="Times New Roman" w:cs="Times New Roman"/>
          <w:color w:val="000000"/>
          <w:sz w:val="27"/>
          <w:szCs w:val="27"/>
          <w:lang w:eastAsia="pl-PL"/>
        </w:rPr>
        <w:br/>
        <w:t>Tak (podstawa wykluczenia określona w art. 24 ust. 5 pkt 8 ustawy Pzp) </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1974FD">
        <w:rPr>
          <w:rFonts w:ascii="Times New Roman" w:eastAsia="Times New Roman" w:hAnsi="Times New Roman" w:cs="Times New Roman"/>
          <w:color w:val="000000"/>
          <w:sz w:val="27"/>
          <w:szCs w:val="27"/>
          <w:lang w:eastAsia="pl-PL"/>
        </w:rPr>
        <w:br/>
        <w:t>Tak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Oświadczenie o spełnianiu kryteriów selekcji </w:t>
      </w:r>
      <w:r w:rsidRPr="001974FD">
        <w:rPr>
          <w:rFonts w:ascii="Times New Roman" w:eastAsia="Times New Roman" w:hAnsi="Times New Roman" w:cs="Times New Roman"/>
          <w:color w:val="000000"/>
          <w:sz w:val="27"/>
          <w:szCs w:val="27"/>
          <w:lang w:eastAsia="pl-PL"/>
        </w:rPr>
        <w:br/>
        <w:t>Nie</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t xml:space="preserve">1. Odpis z właściwego rejestru lub z centralnej ewidencji i informacji o działalności gospodarczej. Oferta nie musi zawierać tych dokumentów w przypadku wskazania przez wykonawcę, że są one dostępne w formie elektronicznej pod określonymi adresami internetowymi ogólnodostępnych i bezpłatnych baz danych. Upoważnienie osób podpisujących ofertę musi bezpośrednio wynikać z ww. dokumentów. Oznacza to, że jeżeli upoważnienie takie nie wynika wprost z ww. dokumentów, to do oferty należy dołączyć stosowne pełnomocnictwo w formie oryginału lub kserokopii potwierdzonej notarialnie;, w celu potwierdzenia braku podstaw wykluczenia na podstawie art. 24 ust. 5 pkt 1 ustawy, 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w:t>
      </w:r>
      <w:r w:rsidRPr="001974FD">
        <w:rPr>
          <w:rFonts w:ascii="Times New Roman" w:eastAsia="Times New Roman" w:hAnsi="Times New Roman" w:cs="Times New Roman"/>
          <w:color w:val="000000"/>
          <w:sz w:val="27"/>
          <w:szCs w:val="27"/>
          <w:lang w:eastAsia="pl-PL"/>
        </w:rPr>
        <w:lastRenderedPageBreak/>
        <w:t>lub rozłożenie na raty zaległych płatności lub wstrzymanie w całości wykonania decyzji właściwego organu, 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Aktualnej informacji z Krajowego Rejestru Karnego w zakresie określonym w art. 24 ust. 1 pkt. 13,14 i 21 ustawy Pzp, wystawionej nie wcześniej niż 6 miesięcy przed upływem terminu składania ofert;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t>III.5.1) W ZAKRESIE SPEŁNIANIA WARUNKÓW UDZIAŁU W POSTĘPOWANIU:</w:t>
      </w:r>
      <w:r w:rsidRPr="001974FD">
        <w:rPr>
          <w:rFonts w:ascii="Times New Roman" w:eastAsia="Times New Roman" w:hAnsi="Times New Roman" w:cs="Times New Roman"/>
          <w:color w:val="000000"/>
          <w:sz w:val="27"/>
          <w:szCs w:val="27"/>
          <w:lang w:eastAsia="pl-PL"/>
        </w:rPr>
        <w:t> </w:t>
      </w:r>
      <w:r w:rsidRPr="001974FD">
        <w:rPr>
          <w:rFonts w:ascii="Times New Roman" w:eastAsia="Times New Roman" w:hAnsi="Times New Roman" w:cs="Times New Roman"/>
          <w:color w:val="000000"/>
          <w:sz w:val="27"/>
          <w:szCs w:val="27"/>
          <w:lang w:eastAsia="pl-PL"/>
        </w:rPr>
        <w:br/>
        <w:t xml:space="preserve">1. Informacji potwierdzających, że wykonawca jest ubezpieczony od odpowiedzialności cywilnej w zakresie prowadzonej działalności związanej z przedmiotem zamówienia na sumę ubezpieczenia (sumę gwarancyjną), równą co najmniej dla: Pakiet nr 1 20 000,00 zł Pakiet nr 2 15 000,00 zł Pakiet nr 3 40 000,00 zł Pakiet nr 4 1 000,00 zł Pakiet nr 5 10 000,00 zł Pakiet nr 6 2 000,00 zł Pakiet nr 7 10 000,00 zł Pakiet nr 8 1 000,00 zł 2. Wykazu dostaw lub usług </w:t>
      </w:r>
      <w:r w:rsidRPr="001974FD">
        <w:rPr>
          <w:rFonts w:ascii="Times New Roman" w:eastAsia="Times New Roman" w:hAnsi="Times New Roman" w:cs="Times New Roman"/>
          <w:color w:val="000000"/>
          <w:sz w:val="27"/>
          <w:szCs w:val="27"/>
          <w:lang w:eastAsia="pl-PL"/>
        </w:rPr>
        <w:lastRenderedPageBreak/>
        <w:t>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lub usługom stanowiącym przedmiot zamówienia o wartości co najmniej dla: Pakiet nr 1 20 000,00 zł Pakiet nr 2 15 000,00 zł Pakiet nr 3 40 000,00 zł Pakiet nr 4 1 000,00 zł Pakiet nr 5 10 000,00 zł Pakiet nr 6 2 000,00 zł Pakiet nr 7 10 000,00 zł Pakiet nr 8 1 000,00 zł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III.5.2) W ZAKRESIE KRYTERIÓW SELEKCJI:</w:t>
      </w:r>
      <w:r w:rsidRPr="001974FD">
        <w:rPr>
          <w:rFonts w:ascii="Times New Roman" w:eastAsia="Times New Roman" w:hAnsi="Times New Roman" w:cs="Times New Roman"/>
          <w:color w:val="000000"/>
          <w:sz w:val="27"/>
          <w:szCs w:val="27"/>
          <w:lang w:eastAsia="pl-PL"/>
        </w:rPr>
        <w:t> </w:t>
      </w:r>
      <w:r w:rsidRPr="001974FD">
        <w:rPr>
          <w:rFonts w:ascii="Times New Roman" w:eastAsia="Times New Roman" w:hAnsi="Times New Roman" w:cs="Times New Roman"/>
          <w:color w:val="000000"/>
          <w:sz w:val="27"/>
          <w:szCs w:val="27"/>
          <w:lang w:eastAsia="pl-PL"/>
        </w:rPr>
        <w:br/>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t>1. Oświadczenie, że oferowany przedmiot zamówienia posiada deklarację zgodności lub certyfikat CE potwierdzające o dopuszczony do obrotu i stosowania na rynku polskim zgodnie z Ustawą z dnia 20 maja 2010r. o wyrobach medycznych (tekst jednolity Dz.U. 2017 poz. 211 z dn. 17.01.2017 r.) Jako potwierdzenie spełnienia w/w warunku, 2. Opisy, ulotki, nr katalogowy, fotografie ze stron katalogowych oferowanych produktów.</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t>III.7) INNE DOKUMENTY NIE WYMIENIONE W pkt III.3) - III.6)</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t xml:space="preserve">1. Oświadczenie wykonawcy składane na podstawie art. 25a ust.1 u PZP o nie podleganiu wykluczeniu na podstawie art. 24 ust.1 pkt 12-23 i art. 24 ust. 5 - zgodnie ze wzorem stanowiącym załącznik nr 2 do SIWZ. 2. Oświadczenie wykonawcy składane na podstawie art. 25a ust.1 u PZP dotyczące spełnienia warunków udziału w postępowaniu - zgodnie ze wzorem stanowiącym załącznik nr 3 do SIWZ 3. Formularz ofertowy (wzór stanowi zał. nr 1 do niniejszej SIWZ). 4. </w:t>
      </w:r>
      <w:r w:rsidRPr="001974FD">
        <w:rPr>
          <w:rFonts w:ascii="Times New Roman" w:eastAsia="Times New Roman" w:hAnsi="Times New Roman" w:cs="Times New Roman"/>
          <w:color w:val="000000"/>
          <w:sz w:val="27"/>
          <w:szCs w:val="27"/>
          <w:lang w:eastAsia="pl-PL"/>
        </w:rPr>
        <w:lastRenderedPageBreak/>
        <w:t>Szczegółowa wycenę elementów wchodzących w skład pakietu (załącznik nr 5) 5. Pełnomocnictwo/umocowanie prawne, w przypadku gdy ofertę, składane dokumenty i oświadczenia podpisuje osoba nie widniejąca w dokumentach rejestrowych. 7. Wykonawca w terminie 3 dni od dnia zamieszczenia na stronie internetowej informacji, o której mowa w art. 86 ust. 3 ustawy PZP (informacje z sesji otwarcia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(wzór stanowi załącznik nr 6 do SIWZ),</w:t>
      </w:r>
    </w:p>
    <w:p w:rsidR="001974FD" w:rsidRPr="001974FD" w:rsidRDefault="001974FD" w:rsidP="001974FD">
      <w:pPr>
        <w:spacing w:after="0" w:line="450" w:lineRule="atLeast"/>
        <w:rPr>
          <w:rFonts w:ascii="Times New Roman" w:eastAsia="Times New Roman" w:hAnsi="Times New Roman" w:cs="Times New Roman"/>
          <w:b/>
          <w:bCs/>
          <w:color w:val="000000"/>
          <w:sz w:val="36"/>
          <w:szCs w:val="36"/>
          <w:lang w:eastAsia="pl-PL"/>
        </w:rPr>
      </w:pPr>
      <w:r w:rsidRPr="001974FD">
        <w:rPr>
          <w:rFonts w:ascii="Times New Roman" w:eastAsia="Times New Roman" w:hAnsi="Times New Roman" w:cs="Times New Roman"/>
          <w:b/>
          <w:bCs/>
          <w:color w:val="000000"/>
          <w:sz w:val="36"/>
          <w:szCs w:val="36"/>
          <w:u w:val="single"/>
          <w:lang w:eastAsia="pl-PL"/>
        </w:rPr>
        <w:t>SEKCJA IV: PROCEDURA</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t>IV.1) OPIS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IV.1.1) Tryb udzielenia zamówienia: </w:t>
      </w:r>
      <w:r w:rsidRPr="001974FD">
        <w:rPr>
          <w:rFonts w:ascii="Times New Roman" w:eastAsia="Times New Roman" w:hAnsi="Times New Roman" w:cs="Times New Roman"/>
          <w:color w:val="000000"/>
          <w:sz w:val="27"/>
          <w:szCs w:val="27"/>
          <w:lang w:eastAsia="pl-PL"/>
        </w:rPr>
        <w:t>Przetarg nieograniczony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IV.1.2) Zamawiający żąda wniesienia wadium:</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t>Nie </w:t>
      </w:r>
      <w:r w:rsidRPr="001974FD">
        <w:rPr>
          <w:rFonts w:ascii="Times New Roman" w:eastAsia="Times New Roman" w:hAnsi="Times New Roman" w:cs="Times New Roman"/>
          <w:color w:val="000000"/>
          <w:sz w:val="27"/>
          <w:szCs w:val="27"/>
          <w:lang w:eastAsia="pl-PL"/>
        </w:rPr>
        <w:br/>
        <w:t>Informacja na temat wadium </w:t>
      </w:r>
      <w:r w:rsidRPr="001974FD">
        <w:rPr>
          <w:rFonts w:ascii="Times New Roman" w:eastAsia="Times New Roman" w:hAnsi="Times New Roman" w:cs="Times New Roman"/>
          <w:color w:val="000000"/>
          <w:sz w:val="27"/>
          <w:szCs w:val="27"/>
          <w:lang w:eastAsia="pl-PL"/>
        </w:rPr>
        <w:br/>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IV.1.3) Przewiduje się udzielenie zaliczek na poczet wykonania zamówienia:</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t>Nie </w:t>
      </w:r>
      <w:r w:rsidRPr="001974FD">
        <w:rPr>
          <w:rFonts w:ascii="Times New Roman" w:eastAsia="Times New Roman" w:hAnsi="Times New Roman" w:cs="Times New Roman"/>
          <w:color w:val="000000"/>
          <w:sz w:val="27"/>
          <w:szCs w:val="27"/>
          <w:lang w:eastAsia="pl-PL"/>
        </w:rPr>
        <w:br/>
        <w:t>Należy podać informacje na temat udzielania zaliczek: </w:t>
      </w:r>
      <w:r w:rsidRPr="001974FD">
        <w:rPr>
          <w:rFonts w:ascii="Times New Roman" w:eastAsia="Times New Roman" w:hAnsi="Times New Roman" w:cs="Times New Roman"/>
          <w:color w:val="000000"/>
          <w:sz w:val="27"/>
          <w:szCs w:val="27"/>
          <w:lang w:eastAsia="pl-PL"/>
        </w:rPr>
        <w:br/>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t>Nie </w:t>
      </w:r>
      <w:r w:rsidRPr="001974F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1974FD">
        <w:rPr>
          <w:rFonts w:ascii="Times New Roman" w:eastAsia="Times New Roman" w:hAnsi="Times New Roman" w:cs="Times New Roman"/>
          <w:color w:val="000000"/>
          <w:sz w:val="27"/>
          <w:szCs w:val="27"/>
          <w:lang w:eastAsia="pl-PL"/>
        </w:rPr>
        <w:br/>
        <w:t>Nie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lastRenderedPageBreak/>
        <w:t>Informacje dodatkowe: </w:t>
      </w:r>
      <w:r w:rsidRPr="001974FD">
        <w:rPr>
          <w:rFonts w:ascii="Times New Roman" w:eastAsia="Times New Roman" w:hAnsi="Times New Roman" w:cs="Times New Roman"/>
          <w:color w:val="000000"/>
          <w:sz w:val="27"/>
          <w:szCs w:val="27"/>
          <w:lang w:eastAsia="pl-PL"/>
        </w:rPr>
        <w:br/>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IV.1.5.) Wymaga się złożenia oferty wariantowej:</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br/>
        <w:t>Dopuszcza się złożenie oferty wariantowej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1974FD">
        <w:rPr>
          <w:rFonts w:ascii="Times New Roman" w:eastAsia="Times New Roman" w:hAnsi="Times New Roman" w:cs="Times New Roman"/>
          <w:color w:val="000000"/>
          <w:sz w:val="27"/>
          <w:szCs w:val="27"/>
          <w:lang w:eastAsia="pl-PL"/>
        </w:rPr>
        <w:br/>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t>Liczba wykonawców   </w:t>
      </w:r>
      <w:r w:rsidRPr="001974FD">
        <w:rPr>
          <w:rFonts w:ascii="Times New Roman" w:eastAsia="Times New Roman" w:hAnsi="Times New Roman" w:cs="Times New Roman"/>
          <w:color w:val="000000"/>
          <w:sz w:val="27"/>
          <w:szCs w:val="27"/>
          <w:lang w:eastAsia="pl-PL"/>
        </w:rPr>
        <w:br/>
        <w:t>Przewidywana minimalna liczba wykonawców </w:t>
      </w:r>
      <w:r w:rsidRPr="001974FD">
        <w:rPr>
          <w:rFonts w:ascii="Times New Roman" w:eastAsia="Times New Roman" w:hAnsi="Times New Roman" w:cs="Times New Roman"/>
          <w:color w:val="000000"/>
          <w:sz w:val="27"/>
          <w:szCs w:val="27"/>
          <w:lang w:eastAsia="pl-PL"/>
        </w:rPr>
        <w:br/>
        <w:t>Maksymalna liczba wykonawców   </w:t>
      </w:r>
      <w:r w:rsidRPr="001974FD">
        <w:rPr>
          <w:rFonts w:ascii="Times New Roman" w:eastAsia="Times New Roman" w:hAnsi="Times New Roman" w:cs="Times New Roman"/>
          <w:color w:val="000000"/>
          <w:sz w:val="27"/>
          <w:szCs w:val="27"/>
          <w:lang w:eastAsia="pl-PL"/>
        </w:rPr>
        <w:br/>
        <w:t>Kryteria selekcji wykonawców: </w:t>
      </w:r>
      <w:r w:rsidRPr="001974FD">
        <w:rPr>
          <w:rFonts w:ascii="Times New Roman" w:eastAsia="Times New Roman" w:hAnsi="Times New Roman" w:cs="Times New Roman"/>
          <w:color w:val="000000"/>
          <w:sz w:val="27"/>
          <w:szCs w:val="27"/>
          <w:lang w:eastAsia="pl-PL"/>
        </w:rPr>
        <w:br/>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IV.1.7) Informacje na temat umowy ramowej lub dynamicznego systemu zakupów:</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t>Umowa ramowa będzie zawarta: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t>Czy przewiduje się ograniczenie liczby uczestników umowy ramowej: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t>Przewidziana maksymalna liczba uczestników umowy ramowej: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t>Informacje dodatkowe: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lastRenderedPageBreak/>
        <w:br/>
        <w:t>Zamówienie obejmuje ustanowienie dynamicznego systemu zakupów: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t>Informacje dodatkowe: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1974FD">
        <w:rPr>
          <w:rFonts w:ascii="Times New Roman" w:eastAsia="Times New Roman" w:hAnsi="Times New Roman" w:cs="Times New Roman"/>
          <w:color w:val="000000"/>
          <w:sz w:val="27"/>
          <w:szCs w:val="27"/>
          <w:lang w:eastAsia="pl-PL"/>
        </w:rPr>
        <w:br/>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IV.1.8) Aukcja elektroniczna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Przewidziane jest przeprowadzenie aukcji elektronicznej </w:t>
      </w:r>
      <w:r w:rsidRPr="001974FD">
        <w:rPr>
          <w:rFonts w:ascii="Times New Roman" w:eastAsia="Times New Roman" w:hAnsi="Times New Roman" w:cs="Times New Roman"/>
          <w:i/>
          <w:iCs/>
          <w:color w:val="000000"/>
          <w:sz w:val="27"/>
          <w:szCs w:val="27"/>
          <w:lang w:eastAsia="pl-PL"/>
        </w:rPr>
        <w:t>(przetarg nieograniczony, przetarg ograniczony, negocjacje z ogłoszeniem) </w:t>
      </w:r>
      <w:r w:rsidRPr="001974FD">
        <w:rPr>
          <w:rFonts w:ascii="Times New Roman" w:eastAsia="Times New Roman" w:hAnsi="Times New Roman" w:cs="Times New Roman"/>
          <w:color w:val="000000"/>
          <w:sz w:val="27"/>
          <w:szCs w:val="27"/>
          <w:lang w:eastAsia="pl-PL"/>
        </w:rPr>
        <w:t>Nie </w:t>
      </w:r>
      <w:r w:rsidRPr="001974FD">
        <w:rPr>
          <w:rFonts w:ascii="Times New Roman" w:eastAsia="Times New Roman" w:hAnsi="Times New Roman" w:cs="Times New Roman"/>
          <w:color w:val="000000"/>
          <w:sz w:val="27"/>
          <w:szCs w:val="27"/>
          <w:lang w:eastAsia="pl-PL"/>
        </w:rPr>
        <w:br/>
        <w:t>Należy podać adres strony internetowej, na której aukcja będzie prowadzona: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974FD">
        <w:rPr>
          <w:rFonts w:ascii="Times New Roman" w:eastAsia="Times New Roman" w:hAnsi="Times New Roman" w:cs="Times New Roman"/>
          <w:color w:val="000000"/>
          <w:sz w:val="27"/>
          <w:szCs w:val="27"/>
          <w:lang w:eastAsia="pl-PL"/>
        </w:rPr>
        <w:t>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1974FD">
        <w:rPr>
          <w:rFonts w:ascii="Times New Roman" w:eastAsia="Times New Roman" w:hAnsi="Times New Roman" w:cs="Times New Roman"/>
          <w:color w:val="000000"/>
          <w:sz w:val="27"/>
          <w:szCs w:val="27"/>
          <w:lang w:eastAsia="pl-PL"/>
        </w:rPr>
        <w:br/>
        <w:t>Informacje dotyczące przebiegu aukcji elektronicznej: </w:t>
      </w:r>
      <w:r w:rsidRPr="001974FD">
        <w:rPr>
          <w:rFonts w:ascii="Times New Roman" w:eastAsia="Times New Roman" w:hAnsi="Times New Roman" w:cs="Times New Roman"/>
          <w:color w:val="000000"/>
          <w:sz w:val="27"/>
          <w:szCs w:val="27"/>
          <w:lang w:eastAsia="pl-PL"/>
        </w:rPr>
        <w:br/>
        <w:t xml:space="preserve">Jaki jest przewidziany sposób postępowania w toku aukcji elektronicznej i jakie </w:t>
      </w:r>
      <w:r w:rsidRPr="001974FD">
        <w:rPr>
          <w:rFonts w:ascii="Times New Roman" w:eastAsia="Times New Roman" w:hAnsi="Times New Roman" w:cs="Times New Roman"/>
          <w:color w:val="000000"/>
          <w:sz w:val="27"/>
          <w:szCs w:val="27"/>
          <w:lang w:eastAsia="pl-PL"/>
        </w:rPr>
        <w:lastRenderedPageBreak/>
        <w:t>będą warunki, na jakich wykonawcy będą mogli licytować (minimalne wysokości postąpień): </w:t>
      </w:r>
      <w:r w:rsidRPr="001974F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1974FD">
        <w:rPr>
          <w:rFonts w:ascii="Times New Roman" w:eastAsia="Times New Roman" w:hAnsi="Times New Roman" w:cs="Times New Roman"/>
          <w:color w:val="000000"/>
          <w:sz w:val="27"/>
          <w:szCs w:val="27"/>
          <w:lang w:eastAsia="pl-PL"/>
        </w:rPr>
        <w:br/>
        <w:t>Wymagania dotyczące rejestracji i identyfikacji wykonawców w aukcji elektronicznej: </w:t>
      </w:r>
      <w:r w:rsidRPr="001974FD">
        <w:rPr>
          <w:rFonts w:ascii="Times New Roman" w:eastAsia="Times New Roman" w:hAnsi="Times New Roman" w:cs="Times New Roman"/>
          <w:color w:val="000000"/>
          <w:sz w:val="27"/>
          <w:szCs w:val="27"/>
          <w:lang w:eastAsia="pl-PL"/>
        </w:rPr>
        <w:br/>
        <w:t>Informacje o liczbie etapów aukcji elektronicznej i czasie ich trwania:</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br/>
        <w:t>Czas trwania: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1974FD">
        <w:rPr>
          <w:rFonts w:ascii="Times New Roman" w:eastAsia="Times New Roman" w:hAnsi="Times New Roman" w:cs="Times New Roman"/>
          <w:color w:val="000000"/>
          <w:sz w:val="27"/>
          <w:szCs w:val="27"/>
          <w:lang w:eastAsia="pl-PL"/>
        </w:rPr>
        <w:br/>
        <w:t>Warunki zamknięcia aukcji elektronicznej: </w:t>
      </w:r>
      <w:r w:rsidRPr="001974FD">
        <w:rPr>
          <w:rFonts w:ascii="Times New Roman" w:eastAsia="Times New Roman" w:hAnsi="Times New Roman" w:cs="Times New Roman"/>
          <w:color w:val="000000"/>
          <w:sz w:val="27"/>
          <w:szCs w:val="27"/>
          <w:lang w:eastAsia="pl-PL"/>
        </w:rPr>
        <w:br/>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IV.2) KRYTERIA OCENY OFERT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IV.2.1) Kryteria oceny ofert: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IV.2.2) Kryteria</w:t>
      </w:r>
      <w:r w:rsidRPr="001974F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48"/>
        <w:gridCol w:w="1016"/>
      </w:tblGrid>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Znaczenie</w:t>
            </w:r>
          </w:p>
        </w:tc>
      </w:tr>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60,00</w:t>
            </w:r>
          </w:p>
        </w:tc>
      </w:tr>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Gramatura, Długość szczoteczek, Okres przydatności do użycia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30,00</w:t>
            </w:r>
          </w:p>
        </w:tc>
      </w:tr>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10,00</w:t>
            </w:r>
          </w:p>
        </w:tc>
      </w:tr>
    </w:tbl>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IV.2.3) Zastosowanie procedury, o której mowa w art. 24aa ust. 1 ustawy Pzp </w:t>
      </w:r>
      <w:r w:rsidRPr="001974FD">
        <w:rPr>
          <w:rFonts w:ascii="Times New Roman" w:eastAsia="Times New Roman" w:hAnsi="Times New Roman" w:cs="Times New Roman"/>
          <w:color w:val="000000"/>
          <w:sz w:val="27"/>
          <w:szCs w:val="27"/>
          <w:lang w:eastAsia="pl-PL"/>
        </w:rPr>
        <w:t>(przetarg nieograniczony) </w:t>
      </w:r>
      <w:r w:rsidRPr="001974FD">
        <w:rPr>
          <w:rFonts w:ascii="Times New Roman" w:eastAsia="Times New Roman" w:hAnsi="Times New Roman" w:cs="Times New Roman"/>
          <w:color w:val="000000"/>
          <w:sz w:val="27"/>
          <w:szCs w:val="27"/>
          <w:lang w:eastAsia="pl-PL"/>
        </w:rPr>
        <w:br/>
        <w:t>Tak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IV.3) Negocjacje z ogłoszeniem, dialog konkurencyjny, partnerstwo innowacyjne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IV.3.1) Informacje na temat negocjacji z ogłoszeniem</w:t>
      </w:r>
      <w:r w:rsidRPr="001974FD">
        <w:rPr>
          <w:rFonts w:ascii="Times New Roman" w:eastAsia="Times New Roman" w:hAnsi="Times New Roman" w:cs="Times New Roman"/>
          <w:color w:val="000000"/>
          <w:sz w:val="27"/>
          <w:szCs w:val="27"/>
          <w:lang w:eastAsia="pl-PL"/>
        </w:rPr>
        <w:t> </w:t>
      </w:r>
      <w:r w:rsidRPr="001974FD">
        <w:rPr>
          <w:rFonts w:ascii="Times New Roman" w:eastAsia="Times New Roman" w:hAnsi="Times New Roman" w:cs="Times New Roman"/>
          <w:color w:val="000000"/>
          <w:sz w:val="27"/>
          <w:szCs w:val="27"/>
          <w:lang w:eastAsia="pl-PL"/>
        </w:rPr>
        <w:br/>
        <w:t>Minimalne wymagania, które muszą spełniać wszystkie oferty: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t xml:space="preserve">Przewidziane jest zastrzeżenie prawa do udzielenia zamówienia na podstawie ofert </w:t>
      </w:r>
      <w:r w:rsidRPr="001974FD">
        <w:rPr>
          <w:rFonts w:ascii="Times New Roman" w:eastAsia="Times New Roman" w:hAnsi="Times New Roman" w:cs="Times New Roman"/>
          <w:color w:val="000000"/>
          <w:sz w:val="27"/>
          <w:szCs w:val="27"/>
          <w:lang w:eastAsia="pl-PL"/>
        </w:rPr>
        <w:lastRenderedPageBreak/>
        <w:t>wstępnych bez przeprowadzenia negocjacji </w:t>
      </w:r>
      <w:r w:rsidRPr="001974FD">
        <w:rPr>
          <w:rFonts w:ascii="Times New Roman" w:eastAsia="Times New Roman" w:hAnsi="Times New Roman" w:cs="Times New Roman"/>
          <w:color w:val="000000"/>
          <w:sz w:val="27"/>
          <w:szCs w:val="27"/>
          <w:lang w:eastAsia="pl-PL"/>
        </w:rPr>
        <w:br/>
        <w:t>Przewidziany jest podział negocjacji na etapy w celu ograniczenia liczby ofert: </w:t>
      </w:r>
      <w:r w:rsidRPr="001974FD">
        <w:rPr>
          <w:rFonts w:ascii="Times New Roman" w:eastAsia="Times New Roman" w:hAnsi="Times New Roman" w:cs="Times New Roman"/>
          <w:color w:val="000000"/>
          <w:sz w:val="27"/>
          <w:szCs w:val="27"/>
          <w:lang w:eastAsia="pl-PL"/>
        </w:rPr>
        <w:br/>
        <w:t>Należy podać informacje na temat etapów negocjacji (w tym liczbę etapów):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t>Informacje dodatkowe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IV.3.2) Informacje na temat dialogu konkurencyjnego</w:t>
      </w:r>
      <w:r w:rsidRPr="001974FD">
        <w:rPr>
          <w:rFonts w:ascii="Times New Roman" w:eastAsia="Times New Roman" w:hAnsi="Times New Roman" w:cs="Times New Roman"/>
          <w:color w:val="000000"/>
          <w:sz w:val="27"/>
          <w:szCs w:val="27"/>
          <w:lang w:eastAsia="pl-PL"/>
        </w:rPr>
        <w:t> </w:t>
      </w:r>
      <w:r w:rsidRPr="001974FD">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t>Wstępny harmonogram postępowania: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t>Podział dialogu na etapy w celu ograniczenia liczby rozwiązań: </w:t>
      </w:r>
      <w:r w:rsidRPr="001974FD">
        <w:rPr>
          <w:rFonts w:ascii="Times New Roman" w:eastAsia="Times New Roman" w:hAnsi="Times New Roman" w:cs="Times New Roman"/>
          <w:color w:val="000000"/>
          <w:sz w:val="27"/>
          <w:szCs w:val="27"/>
          <w:lang w:eastAsia="pl-PL"/>
        </w:rPr>
        <w:br/>
        <w:t>Należy podać informacje na temat etapów dialogu: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t>Informacje dodatkowe: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IV.3.3) Informacje na temat partnerstwa innowacyjnego</w:t>
      </w:r>
      <w:r w:rsidRPr="001974FD">
        <w:rPr>
          <w:rFonts w:ascii="Times New Roman" w:eastAsia="Times New Roman" w:hAnsi="Times New Roman" w:cs="Times New Roman"/>
          <w:color w:val="000000"/>
          <w:sz w:val="27"/>
          <w:szCs w:val="27"/>
          <w:lang w:eastAsia="pl-PL"/>
        </w:rPr>
        <w:t> </w:t>
      </w:r>
      <w:r w:rsidRPr="001974F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lastRenderedPageBreak/>
        <w:br/>
        <w:t>Informacje dodatkowe: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IV.4) Licytacja elektroniczna </w:t>
      </w:r>
      <w:r w:rsidRPr="001974FD">
        <w:rPr>
          <w:rFonts w:ascii="Times New Roman" w:eastAsia="Times New Roman" w:hAnsi="Times New Roman" w:cs="Times New Roman"/>
          <w:color w:val="000000"/>
          <w:sz w:val="27"/>
          <w:szCs w:val="27"/>
          <w:lang w:eastAsia="pl-PL"/>
        </w:rPr>
        <w:br/>
        <w:t>Adres strony internetowej, na której będzie prowadzona licytacja elektroniczna: </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t>Informacje o liczbie etapów licytacji elektronicznej i czasie ich trwania:</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t>Czas trwania: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t>Termin składania wniosków o dopuszczenie do udziału w licytacji elektronicznej: </w:t>
      </w:r>
      <w:r w:rsidRPr="001974FD">
        <w:rPr>
          <w:rFonts w:ascii="Times New Roman" w:eastAsia="Times New Roman" w:hAnsi="Times New Roman" w:cs="Times New Roman"/>
          <w:color w:val="000000"/>
          <w:sz w:val="27"/>
          <w:szCs w:val="27"/>
          <w:lang w:eastAsia="pl-PL"/>
        </w:rPr>
        <w:br/>
        <w:t>Data: godzina: </w:t>
      </w:r>
      <w:r w:rsidRPr="001974FD">
        <w:rPr>
          <w:rFonts w:ascii="Times New Roman" w:eastAsia="Times New Roman" w:hAnsi="Times New Roman" w:cs="Times New Roman"/>
          <w:color w:val="000000"/>
          <w:sz w:val="27"/>
          <w:szCs w:val="27"/>
          <w:lang w:eastAsia="pl-PL"/>
        </w:rPr>
        <w:br/>
        <w:t>Termin otwarcia licytacji elektronicznej: </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t>Termin i warunki zamknięcia licytacji elektronicznej: </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br/>
        <w:t>Wymagania dotyczące zabezpieczenia należytego wykonania umowy: </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br/>
        <w:t>Informacje dodatkowe: </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t>IV.5) ZMIANA UMOWY</w:t>
      </w:r>
      <w:r w:rsidRPr="001974FD">
        <w:rPr>
          <w:rFonts w:ascii="Times New Roman" w:eastAsia="Times New Roman" w:hAnsi="Times New Roman" w:cs="Times New Roman"/>
          <w:color w:val="000000"/>
          <w:sz w:val="27"/>
          <w:szCs w:val="27"/>
          <w:lang w:eastAsia="pl-PL"/>
        </w:rPr>
        <w:t>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1974FD">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1974FD">
        <w:rPr>
          <w:rFonts w:ascii="Times New Roman" w:eastAsia="Times New Roman" w:hAnsi="Times New Roman" w:cs="Times New Roman"/>
          <w:color w:val="000000"/>
          <w:sz w:val="27"/>
          <w:szCs w:val="27"/>
          <w:lang w:eastAsia="pl-PL"/>
        </w:rPr>
        <w:t> Nie </w:t>
      </w:r>
      <w:r w:rsidRPr="001974FD">
        <w:rPr>
          <w:rFonts w:ascii="Times New Roman" w:eastAsia="Times New Roman" w:hAnsi="Times New Roman" w:cs="Times New Roman"/>
          <w:color w:val="000000"/>
          <w:sz w:val="27"/>
          <w:szCs w:val="27"/>
          <w:lang w:eastAsia="pl-PL"/>
        </w:rPr>
        <w:br/>
        <w:t>Należy wskazać zakres, charakter zmian oraz warunki wprowadzenia zmian: </w:t>
      </w:r>
      <w:r w:rsidRPr="001974FD">
        <w:rPr>
          <w:rFonts w:ascii="Times New Roman" w:eastAsia="Times New Roman" w:hAnsi="Times New Roman" w:cs="Times New Roman"/>
          <w:color w:val="000000"/>
          <w:sz w:val="27"/>
          <w:szCs w:val="27"/>
          <w:lang w:eastAsia="pl-PL"/>
        </w:rPr>
        <w:br/>
        <w:t>1. 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 dopuszczonych w § 1 niniejszej umowy d) zmian (aktualizacji) numerów katalogowych wyrobów e) zmian ilościowych zamawianego asortymentu pierwotnie określonego w poszczególnych pakietach.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2. W przypadku nie wydatkowania przez Zmawiającego całej kwoty wynagrodzenia o której mowa w § 1 ust. 4 umowy, zmiana może polegać na wydłużeniu terminu realizacji umowy, o okres niezbędny do zrealizowania całego zamówienia, jednak nie dłużej niż 3 miesiące tj. do dnia ……….. 2020 r., o ile będzie to leżeć w interesie Zamawiającego. Zmiana ta nie może wynikać z przyczyn leżących po stronie Wykonawcy. 3. Wszelkie zmiany umowy wymagają formy pisemnej pod rygorem nie ważności z wyłączeniem zmian określonych w ust. 1 lit. „a” i „e”.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IV.6) INFORMACJE ADMINISTRACYJNE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IV.6.1) Sposób udostępniania informacji o charakterze poufnym </w:t>
      </w:r>
      <w:r w:rsidRPr="001974FD">
        <w:rPr>
          <w:rFonts w:ascii="Times New Roman" w:eastAsia="Times New Roman" w:hAnsi="Times New Roman" w:cs="Times New Roman"/>
          <w:i/>
          <w:iCs/>
          <w:color w:val="000000"/>
          <w:sz w:val="27"/>
          <w:szCs w:val="27"/>
          <w:lang w:eastAsia="pl-PL"/>
        </w:rPr>
        <w:t>(jeżeli dotyczy):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Środki służące ochronie informacji o charakterze poufnym</w:t>
      </w:r>
      <w:r w:rsidRPr="001974FD">
        <w:rPr>
          <w:rFonts w:ascii="Times New Roman" w:eastAsia="Times New Roman" w:hAnsi="Times New Roman" w:cs="Times New Roman"/>
          <w:color w:val="000000"/>
          <w:sz w:val="27"/>
          <w:szCs w:val="27"/>
          <w:lang w:eastAsia="pl-PL"/>
        </w:rPr>
        <w:t>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1974FD">
        <w:rPr>
          <w:rFonts w:ascii="Times New Roman" w:eastAsia="Times New Roman" w:hAnsi="Times New Roman" w:cs="Times New Roman"/>
          <w:b/>
          <w:bCs/>
          <w:color w:val="000000"/>
          <w:sz w:val="27"/>
          <w:szCs w:val="27"/>
          <w:lang w:eastAsia="pl-PL"/>
        </w:rPr>
        <w:lastRenderedPageBreak/>
        <w:t>postępowaniu: </w:t>
      </w:r>
      <w:r w:rsidRPr="001974FD">
        <w:rPr>
          <w:rFonts w:ascii="Times New Roman" w:eastAsia="Times New Roman" w:hAnsi="Times New Roman" w:cs="Times New Roman"/>
          <w:color w:val="000000"/>
          <w:sz w:val="27"/>
          <w:szCs w:val="27"/>
          <w:lang w:eastAsia="pl-PL"/>
        </w:rPr>
        <w:br/>
        <w:t>Data: 2018-11-23, godzina: 13:00, </w:t>
      </w:r>
      <w:r w:rsidRPr="001974F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1974FD">
        <w:rPr>
          <w:rFonts w:ascii="Times New Roman" w:eastAsia="Times New Roman" w:hAnsi="Times New Roman" w:cs="Times New Roman"/>
          <w:color w:val="000000"/>
          <w:sz w:val="27"/>
          <w:szCs w:val="27"/>
          <w:lang w:eastAsia="pl-PL"/>
        </w:rPr>
        <w:br/>
        <w:t>Nie </w:t>
      </w:r>
      <w:r w:rsidRPr="001974FD">
        <w:rPr>
          <w:rFonts w:ascii="Times New Roman" w:eastAsia="Times New Roman" w:hAnsi="Times New Roman" w:cs="Times New Roman"/>
          <w:color w:val="000000"/>
          <w:sz w:val="27"/>
          <w:szCs w:val="27"/>
          <w:lang w:eastAsia="pl-PL"/>
        </w:rPr>
        <w:br/>
        <w:t>Wskazać powody: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1974FD">
        <w:rPr>
          <w:rFonts w:ascii="Times New Roman" w:eastAsia="Times New Roman" w:hAnsi="Times New Roman" w:cs="Times New Roman"/>
          <w:color w:val="000000"/>
          <w:sz w:val="27"/>
          <w:szCs w:val="27"/>
          <w:lang w:eastAsia="pl-PL"/>
        </w:rPr>
        <w:br/>
        <w:t>&gt; polski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IV.6.3) Termin związania ofertą: </w:t>
      </w:r>
      <w:r w:rsidRPr="001974FD">
        <w:rPr>
          <w:rFonts w:ascii="Times New Roman" w:eastAsia="Times New Roman" w:hAnsi="Times New Roman" w:cs="Times New Roman"/>
          <w:color w:val="000000"/>
          <w:sz w:val="27"/>
          <w:szCs w:val="27"/>
          <w:lang w:eastAsia="pl-PL"/>
        </w:rPr>
        <w:t>do: okres w dniach: 30 (od ostatecznego terminu składania ofert)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974FD">
        <w:rPr>
          <w:rFonts w:ascii="Times New Roman" w:eastAsia="Times New Roman" w:hAnsi="Times New Roman" w:cs="Times New Roman"/>
          <w:color w:val="000000"/>
          <w:sz w:val="27"/>
          <w:szCs w:val="27"/>
          <w:lang w:eastAsia="pl-PL"/>
        </w:rPr>
        <w:t> Nie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974FD">
        <w:rPr>
          <w:rFonts w:ascii="Times New Roman" w:eastAsia="Times New Roman" w:hAnsi="Times New Roman" w:cs="Times New Roman"/>
          <w:color w:val="000000"/>
          <w:sz w:val="27"/>
          <w:szCs w:val="27"/>
          <w:lang w:eastAsia="pl-PL"/>
        </w:rPr>
        <w:t> Nie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IV.6.6) Informacje dodatkowe:</w:t>
      </w:r>
      <w:r w:rsidRPr="001974FD">
        <w:rPr>
          <w:rFonts w:ascii="Times New Roman" w:eastAsia="Times New Roman" w:hAnsi="Times New Roman" w:cs="Times New Roman"/>
          <w:color w:val="000000"/>
          <w:sz w:val="27"/>
          <w:szCs w:val="27"/>
          <w:lang w:eastAsia="pl-PL"/>
        </w:rPr>
        <w:t> </w:t>
      </w:r>
      <w:r w:rsidRPr="001974FD">
        <w:rPr>
          <w:rFonts w:ascii="Times New Roman" w:eastAsia="Times New Roman" w:hAnsi="Times New Roman" w:cs="Times New Roman"/>
          <w:color w:val="000000"/>
          <w:sz w:val="27"/>
          <w:szCs w:val="27"/>
          <w:lang w:eastAsia="pl-PL"/>
        </w:rPr>
        <w:br/>
      </w:r>
    </w:p>
    <w:p w:rsidR="001974FD" w:rsidRPr="001974FD" w:rsidRDefault="001974FD" w:rsidP="001974FD">
      <w:pPr>
        <w:spacing w:after="0" w:line="450" w:lineRule="atLeast"/>
        <w:jc w:val="center"/>
        <w:rPr>
          <w:rFonts w:ascii="Times New Roman" w:eastAsia="Times New Roman" w:hAnsi="Times New Roman" w:cs="Times New Roman"/>
          <w:b/>
          <w:bCs/>
          <w:color w:val="000000"/>
          <w:sz w:val="36"/>
          <w:szCs w:val="36"/>
          <w:lang w:eastAsia="pl-PL"/>
        </w:rPr>
      </w:pPr>
      <w:r w:rsidRPr="001974FD">
        <w:rPr>
          <w:rFonts w:ascii="Times New Roman" w:eastAsia="Times New Roman" w:hAnsi="Times New Roman" w:cs="Times New Roman"/>
          <w:b/>
          <w:bCs/>
          <w:color w:val="000000"/>
          <w:sz w:val="36"/>
          <w:szCs w:val="36"/>
          <w:u w:val="single"/>
          <w:lang w:eastAsia="pl-PL"/>
        </w:rPr>
        <w:t>ZAŁĄCZNIK I - INFORMACJE DOTYCZĄCE OFERT CZĘŚCIOWYCH</w:t>
      </w: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p>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48"/>
      </w:tblGrid>
      <w:tr w:rsidR="001974FD" w:rsidRPr="001974FD" w:rsidTr="001974FD">
        <w:trPr>
          <w:tblCellSpacing w:w="15" w:type="dxa"/>
        </w:trPr>
        <w:tc>
          <w:tcPr>
            <w:tcW w:w="0" w:type="auto"/>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b/>
                <w:bCs/>
                <w:sz w:val="24"/>
                <w:szCs w:val="24"/>
                <w:lang w:eastAsia="pl-PL"/>
              </w:rPr>
              <w:t>Część nr:</w:t>
            </w:r>
          </w:p>
        </w:tc>
        <w:tc>
          <w:tcPr>
            <w:tcW w:w="0" w:type="auto"/>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1</w:t>
            </w:r>
          </w:p>
        </w:tc>
        <w:tc>
          <w:tcPr>
            <w:tcW w:w="0" w:type="auto"/>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b/>
                <w:bCs/>
                <w:sz w:val="24"/>
                <w:szCs w:val="24"/>
                <w:lang w:eastAsia="pl-PL"/>
              </w:rPr>
              <w:t>Nazwa:</w:t>
            </w:r>
          </w:p>
        </w:tc>
        <w:tc>
          <w:tcPr>
            <w:tcW w:w="0" w:type="auto"/>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Rękawy foliowo-papierowe</w:t>
            </w:r>
          </w:p>
        </w:tc>
      </w:tr>
    </w:tbl>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t>1) Krótki opis przedmiotu zamówienia </w:t>
      </w:r>
      <w:r w:rsidRPr="001974F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974FD">
        <w:rPr>
          <w:rFonts w:ascii="Times New Roman" w:eastAsia="Times New Roman" w:hAnsi="Times New Roman" w:cs="Times New Roman"/>
          <w:b/>
          <w:bCs/>
          <w:color w:val="000000"/>
          <w:sz w:val="27"/>
          <w:szCs w:val="27"/>
          <w:lang w:eastAsia="pl-PL"/>
        </w:rPr>
        <w:t xml:space="preserve"> a w </w:t>
      </w:r>
      <w:r w:rsidRPr="001974FD">
        <w:rPr>
          <w:rFonts w:ascii="Times New Roman" w:eastAsia="Times New Roman" w:hAnsi="Times New Roman" w:cs="Times New Roman"/>
          <w:b/>
          <w:bCs/>
          <w:color w:val="000000"/>
          <w:sz w:val="27"/>
          <w:szCs w:val="27"/>
          <w:lang w:eastAsia="pl-PL"/>
        </w:rPr>
        <w:lastRenderedPageBreak/>
        <w:t>przypadku partnerstwa innowacyjnego -określenie zapotrzebowania na innowacyjny produkt, usługę lub roboty budowlane:</w:t>
      </w:r>
      <w:r w:rsidRPr="001974FD">
        <w:rPr>
          <w:rFonts w:ascii="Times New Roman" w:eastAsia="Times New Roman" w:hAnsi="Times New Roman" w:cs="Times New Roman"/>
          <w:color w:val="000000"/>
          <w:sz w:val="27"/>
          <w:szCs w:val="27"/>
          <w:lang w:eastAsia="pl-PL"/>
        </w:rPr>
        <w:t>1 "Rękaw foliowo - papierowy płaski 50mm x 200m" 50mm x 200m szt. 30 2 "Rękaw foliowo - papierowy płaski " 75mm x 200m szt. 40 3 "Rękaw foliowo - papierowy płaski " 100mmx200m szt. 45 4 "Rękaw foliowo - papierowy płaski " 125mm x200m szt. 30 5 "Rękaw foliowo - papierowy płaski " 150mm x200m szt. 30 6 Rękaw foliowo - papierowy płaski 200mm x 200m szt. 35 7 Rękaw foliowo - papierowy płaski 250mm x 200m szt. 30 8 Rękaw foliowo - papierowy płaski 300mm x 200m szt. 25 9 Rękaw foliowo - papierowy płaski 350 do 380mm x 200m szt. 15 10 Rękaw foliowo - papierowy z fałdą 150 x 50 x 100m szt. 10 11 Rękaw foliowo - papierowy z fałdą 200 x 50 x 100m szt. 10 12 Rękaw foliowo - papierowy z fałdą 250 x 65 x 100m szt. 10 13 Rękaw foliowo - papierowy z fałdą 300 x 65 x 100m szt. 12 14 Rękaw foliowo - papierowy z fałdą 350 x 80 x100m szt. 10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2) Wspólny Słownik Zamówień(CPV): </w:t>
      </w:r>
      <w:r w:rsidRPr="001974FD">
        <w:rPr>
          <w:rFonts w:ascii="Times New Roman" w:eastAsia="Times New Roman" w:hAnsi="Times New Roman" w:cs="Times New Roman"/>
          <w:color w:val="000000"/>
          <w:sz w:val="27"/>
          <w:szCs w:val="27"/>
          <w:lang w:eastAsia="pl-PL"/>
        </w:rPr>
        <w:t>33140000-3,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974FD">
        <w:rPr>
          <w:rFonts w:ascii="Times New Roman" w:eastAsia="Times New Roman" w:hAnsi="Times New Roman" w:cs="Times New Roman"/>
          <w:color w:val="000000"/>
          <w:sz w:val="27"/>
          <w:szCs w:val="27"/>
          <w:lang w:eastAsia="pl-PL"/>
        </w:rPr>
        <w:br/>
        <w:t>Wartość bez VAT: </w:t>
      </w:r>
      <w:r w:rsidRPr="001974FD">
        <w:rPr>
          <w:rFonts w:ascii="Times New Roman" w:eastAsia="Times New Roman" w:hAnsi="Times New Roman" w:cs="Times New Roman"/>
          <w:color w:val="000000"/>
          <w:sz w:val="27"/>
          <w:szCs w:val="27"/>
          <w:lang w:eastAsia="pl-PL"/>
        </w:rPr>
        <w:br/>
        <w:t>Waluta: </w:t>
      </w:r>
      <w:r w:rsidRPr="001974FD">
        <w:rPr>
          <w:rFonts w:ascii="Times New Roman" w:eastAsia="Times New Roman" w:hAnsi="Times New Roman" w:cs="Times New Roman"/>
          <w:color w:val="000000"/>
          <w:sz w:val="27"/>
          <w:szCs w:val="27"/>
          <w:lang w:eastAsia="pl-PL"/>
        </w:rPr>
        <w:br/>
        <w:t>PLN</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4) Czas trwania lub termin wykonania: </w:t>
      </w:r>
      <w:r w:rsidRPr="001974FD">
        <w:rPr>
          <w:rFonts w:ascii="Times New Roman" w:eastAsia="Times New Roman" w:hAnsi="Times New Roman" w:cs="Times New Roman"/>
          <w:color w:val="000000"/>
          <w:sz w:val="27"/>
          <w:szCs w:val="27"/>
          <w:lang w:eastAsia="pl-PL"/>
        </w:rPr>
        <w:br/>
        <w:t>okres w miesiącach: 12</w:t>
      </w:r>
      <w:r w:rsidRPr="001974FD">
        <w:rPr>
          <w:rFonts w:ascii="Times New Roman" w:eastAsia="Times New Roman" w:hAnsi="Times New Roman" w:cs="Times New Roman"/>
          <w:color w:val="000000"/>
          <w:sz w:val="27"/>
          <w:szCs w:val="27"/>
          <w:lang w:eastAsia="pl-PL"/>
        </w:rPr>
        <w:br/>
        <w:t>okres w dniach: </w:t>
      </w:r>
      <w:r w:rsidRPr="001974FD">
        <w:rPr>
          <w:rFonts w:ascii="Times New Roman" w:eastAsia="Times New Roman" w:hAnsi="Times New Roman" w:cs="Times New Roman"/>
          <w:color w:val="000000"/>
          <w:sz w:val="27"/>
          <w:szCs w:val="27"/>
          <w:lang w:eastAsia="pl-PL"/>
        </w:rPr>
        <w:br/>
        <w:t>data rozpoczęcia: </w:t>
      </w:r>
      <w:r w:rsidRPr="001974FD">
        <w:rPr>
          <w:rFonts w:ascii="Times New Roman" w:eastAsia="Times New Roman" w:hAnsi="Times New Roman" w:cs="Times New Roman"/>
          <w:color w:val="000000"/>
          <w:sz w:val="27"/>
          <w:szCs w:val="27"/>
          <w:lang w:eastAsia="pl-PL"/>
        </w:rPr>
        <w:br/>
        <w:t>data zakończenia: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Znaczenie</w:t>
            </w:r>
          </w:p>
        </w:tc>
      </w:tr>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60,00</w:t>
            </w:r>
          </w:p>
        </w:tc>
      </w:tr>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Gramatura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30,00</w:t>
            </w:r>
          </w:p>
        </w:tc>
      </w:tr>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10,00</w:t>
            </w:r>
          </w:p>
        </w:tc>
      </w:tr>
    </w:tbl>
    <w:p w:rsidR="001974FD" w:rsidRPr="001974FD" w:rsidRDefault="001974FD" w:rsidP="001974FD">
      <w:pPr>
        <w:spacing w:after="27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lastRenderedPageBreak/>
        <w:br/>
      </w:r>
      <w:r w:rsidRPr="001974FD">
        <w:rPr>
          <w:rFonts w:ascii="Times New Roman" w:eastAsia="Times New Roman" w:hAnsi="Times New Roman" w:cs="Times New Roman"/>
          <w:b/>
          <w:bCs/>
          <w:color w:val="000000"/>
          <w:sz w:val="27"/>
          <w:szCs w:val="27"/>
          <w:lang w:eastAsia="pl-PL"/>
        </w:rPr>
        <w:t>6) INFORMACJE DODATKOWE:</w:t>
      </w:r>
      <w:r w:rsidRPr="001974F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588"/>
      </w:tblGrid>
      <w:tr w:rsidR="001974FD" w:rsidRPr="001974FD" w:rsidTr="001974FD">
        <w:trPr>
          <w:tblCellSpacing w:w="15" w:type="dxa"/>
        </w:trPr>
        <w:tc>
          <w:tcPr>
            <w:tcW w:w="0" w:type="auto"/>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b/>
                <w:bCs/>
                <w:sz w:val="24"/>
                <w:szCs w:val="24"/>
                <w:lang w:eastAsia="pl-PL"/>
              </w:rPr>
              <w:t>Część nr:</w:t>
            </w:r>
          </w:p>
        </w:tc>
        <w:tc>
          <w:tcPr>
            <w:tcW w:w="0" w:type="auto"/>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2</w:t>
            </w:r>
          </w:p>
        </w:tc>
        <w:tc>
          <w:tcPr>
            <w:tcW w:w="0" w:type="auto"/>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b/>
                <w:bCs/>
                <w:sz w:val="24"/>
                <w:szCs w:val="24"/>
                <w:lang w:eastAsia="pl-PL"/>
              </w:rPr>
              <w:t>Nazwa:</w:t>
            </w:r>
          </w:p>
        </w:tc>
        <w:tc>
          <w:tcPr>
            <w:tcW w:w="0" w:type="auto"/>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Papier krepowy</w:t>
            </w:r>
          </w:p>
        </w:tc>
      </w:tr>
    </w:tbl>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t>1) Krótki opis przedmiotu zamówienia </w:t>
      </w:r>
      <w:r w:rsidRPr="001974F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974FD">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1974FD">
        <w:rPr>
          <w:rFonts w:ascii="Times New Roman" w:eastAsia="Times New Roman" w:hAnsi="Times New Roman" w:cs="Times New Roman"/>
          <w:color w:val="000000"/>
          <w:sz w:val="27"/>
          <w:szCs w:val="27"/>
          <w:lang w:eastAsia="pl-PL"/>
        </w:rPr>
        <w:t>1 Papier krepowany zielony 50 x 50cm arkusz 7 000 2 Papier krepowany zielony 75 x 75cm arkusz 7 000 3 Papier krepowany zielony 90 x 90cm arkusz 5 000 4 Papier krepowany zielony 100 x 100cm arkusz 4 000 5 Papier krepowany zielony 120 x 120cm arkusz 1 500 6 Papier krepowany biały 75 x 75cm arkusz 7 000 7 Papier krepowany biały 90 x 90cm arkusz 5 000 8 Papier krepowany biały 100 x 100cm arkusz 4 000 9 Papier krepowany biały 120 x 120cm arkusz 1 500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2) Wspólny Słownik Zamówień(CPV): </w:t>
      </w:r>
      <w:r w:rsidRPr="001974FD">
        <w:rPr>
          <w:rFonts w:ascii="Times New Roman" w:eastAsia="Times New Roman" w:hAnsi="Times New Roman" w:cs="Times New Roman"/>
          <w:color w:val="000000"/>
          <w:sz w:val="27"/>
          <w:szCs w:val="27"/>
          <w:lang w:eastAsia="pl-PL"/>
        </w:rPr>
        <w:t>33140000-3,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974FD">
        <w:rPr>
          <w:rFonts w:ascii="Times New Roman" w:eastAsia="Times New Roman" w:hAnsi="Times New Roman" w:cs="Times New Roman"/>
          <w:color w:val="000000"/>
          <w:sz w:val="27"/>
          <w:szCs w:val="27"/>
          <w:lang w:eastAsia="pl-PL"/>
        </w:rPr>
        <w:br/>
        <w:t>Wartość bez VAT: </w:t>
      </w:r>
      <w:r w:rsidRPr="001974FD">
        <w:rPr>
          <w:rFonts w:ascii="Times New Roman" w:eastAsia="Times New Roman" w:hAnsi="Times New Roman" w:cs="Times New Roman"/>
          <w:color w:val="000000"/>
          <w:sz w:val="27"/>
          <w:szCs w:val="27"/>
          <w:lang w:eastAsia="pl-PL"/>
        </w:rPr>
        <w:br/>
        <w:t>Waluta: </w:t>
      </w:r>
      <w:r w:rsidRPr="001974FD">
        <w:rPr>
          <w:rFonts w:ascii="Times New Roman" w:eastAsia="Times New Roman" w:hAnsi="Times New Roman" w:cs="Times New Roman"/>
          <w:color w:val="000000"/>
          <w:sz w:val="27"/>
          <w:szCs w:val="27"/>
          <w:lang w:eastAsia="pl-PL"/>
        </w:rPr>
        <w:br/>
        <w:t>PLN</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4) Czas trwania lub termin wykonania: </w:t>
      </w:r>
      <w:r w:rsidRPr="001974FD">
        <w:rPr>
          <w:rFonts w:ascii="Times New Roman" w:eastAsia="Times New Roman" w:hAnsi="Times New Roman" w:cs="Times New Roman"/>
          <w:color w:val="000000"/>
          <w:sz w:val="27"/>
          <w:szCs w:val="27"/>
          <w:lang w:eastAsia="pl-PL"/>
        </w:rPr>
        <w:br/>
        <w:t>okres w miesiącach: 12</w:t>
      </w:r>
      <w:r w:rsidRPr="001974FD">
        <w:rPr>
          <w:rFonts w:ascii="Times New Roman" w:eastAsia="Times New Roman" w:hAnsi="Times New Roman" w:cs="Times New Roman"/>
          <w:color w:val="000000"/>
          <w:sz w:val="27"/>
          <w:szCs w:val="27"/>
          <w:lang w:eastAsia="pl-PL"/>
        </w:rPr>
        <w:br/>
        <w:t>okres w dniach: </w:t>
      </w:r>
      <w:r w:rsidRPr="001974FD">
        <w:rPr>
          <w:rFonts w:ascii="Times New Roman" w:eastAsia="Times New Roman" w:hAnsi="Times New Roman" w:cs="Times New Roman"/>
          <w:color w:val="000000"/>
          <w:sz w:val="27"/>
          <w:szCs w:val="27"/>
          <w:lang w:eastAsia="pl-PL"/>
        </w:rPr>
        <w:br/>
        <w:t>data rozpoczęcia: </w:t>
      </w:r>
      <w:r w:rsidRPr="001974FD">
        <w:rPr>
          <w:rFonts w:ascii="Times New Roman" w:eastAsia="Times New Roman" w:hAnsi="Times New Roman" w:cs="Times New Roman"/>
          <w:color w:val="000000"/>
          <w:sz w:val="27"/>
          <w:szCs w:val="27"/>
          <w:lang w:eastAsia="pl-PL"/>
        </w:rPr>
        <w:br/>
        <w:t>data zakończenia: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Znaczenie</w:t>
            </w:r>
          </w:p>
        </w:tc>
      </w:tr>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60,00</w:t>
            </w:r>
          </w:p>
        </w:tc>
      </w:tr>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Gramatura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30,00</w:t>
            </w:r>
          </w:p>
        </w:tc>
      </w:tr>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10,00</w:t>
            </w:r>
          </w:p>
        </w:tc>
      </w:tr>
    </w:tbl>
    <w:p w:rsidR="001974FD" w:rsidRPr="001974FD" w:rsidRDefault="001974FD" w:rsidP="001974FD">
      <w:pPr>
        <w:spacing w:after="27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lastRenderedPageBreak/>
        <w:br/>
      </w:r>
      <w:r w:rsidRPr="001974FD">
        <w:rPr>
          <w:rFonts w:ascii="Times New Roman" w:eastAsia="Times New Roman" w:hAnsi="Times New Roman" w:cs="Times New Roman"/>
          <w:b/>
          <w:bCs/>
          <w:color w:val="000000"/>
          <w:sz w:val="27"/>
          <w:szCs w:val="27"/>
          <w:lang w:eastAsia="pl-PL"/>
        </w:rPr>
        <w:t>6) INFORMACJE DODATKOWE:</w:t>
      </w:r>
      <w:r w:rsidRPr="001974F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2"/>
      </w:tblGrid>
      <w:tr w:rsidR="001974FD" w:rsidRPr="001974FD" w:rsidTr="001974FD">
        <w:trPr>
          <w:tblCellSpacing w:w="15" w:type="dxa"/>
        </w:trPr>
        <w:tc>
          <w:tcPr>
            <w:tcW w:w="0" w:type="auto"/>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b/>
                <w:bCs/>
                <w:sz w:val="24"/>
                <w:szCs w:val="24"/>
                <w:lang w:eastAsia="pl-PL"/>
              </w:rPr>
              <w:t>Część nr:</w:t>
            </w:r>
          </w:p>
        </w:tc>
        <w:tc>
          <w:tcPr>
            <w:tcW w:w="0" w:type="auto"/>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3</w:t>
            </w:r>
          </w:p>
        </w:tc>
        <w:tc>
          <w:tcPr>
            <w:tcW w:w="0" w:type="auto"/>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b/>
                <w:bCs/>
                <w:sz w:val="24"/>
                <w:szCs w:val="24"/>
                <w:lang w:eastAsia="pl-PL"/>
              </w:rPr>
              <w:t>Nazwa:</w:t>
            </w:r>
          </w:p>
        </w:tc>
        <w:tc>
          <w:tcPr>
            <w:tcW w:w="0" w:type="auto"/>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Włóknina</w:t>
            </w:r>
          </w:p>
        </w:tc>
      </w:tr>
    </w:tbl>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t>1) Krótki opis przedmiotu zamówienia </w:t>
      </w:r>
      <w:r w:rsidRPr="001974F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974FD">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1974FD">
        <w:rPr>
          <w:rFonts w:ascii="Times New Roman" w:eastAsia="Times New Roman" w:hAnsi="Times New Roman" w:cs="Times New Roman"/>
          <w:color w:val="000000"/>
          <w:sz w:val="27"/>
          <w:szCs w:val="27"/>
          <w:lang w:eastAsia="pl-PL"/>
        </w:rPr>
        <w:t>1 Włóknina dwukolorowa niebiesko/fioletowa 75 x 75cm arkusz 1 500 2 Włóknina dwukolorowa niebiesko/fioletowa 90 x 90cm arkusz 1 000 3 Włóknina dwukolorowa niebiesko/fioletowa 120 x 120cm arkusz 2 000 4 Plomba do kontenera typu Aesculap, plastikowa 1op. = 1000 szt. op. 14 5 Plomba do kontenera typu Aesculap, plastikowa z uchwytem na etykietkę 1op. = 1000 szt. op. 14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2) Wspólny Słownik Zamówień(CPV): </w:t>
      </w:r>
      <w:r w:rsidRPr="001974FD">
        <w:rPr>
          <w:rFonts w:ascii="Times New Roman" w:eastAsia="Times New Roman" w:hAnsi="Times New Roman" w:cs="Times New Roman"/>
          <w:color w:val="000000"/>
          <w:sz w:val="27"/>
          <w:szCs w:val="27"/>
          <w:lang w:eastAsia="pl-PL"/>
        </w:rPr>
        <w:t>33140000-3,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974FD">
        <w:rPr>
          <w:rFonts w:ascii="Times New Roman" w:eastAsia="Times New Roman" w:hAnsi="Times New Roman" w:cs="Times New Roman"/>
          <w:color w:val="000000"/>
          <w:sz w:val="27"/>
          <w:szCs w:val="27"/>
          <w:lang w:eastAsia="pl-PL"/>
        </w:rPr>
        <w:br/>
        <w:t>Wartość bez VAT: </w:t>
      </w:r>
      <w:r w:rsidRPr="001974FD">
        <w:rPr>
          <w:rFonts w:ascii="Times New Roman" w:eastAsia="Times New Roman" w:hAnsi="Times New Roman" w:cs="Times New Roman"/>
          <w:color w:val="000000"/>
          <w:sz w:val="27"/>
          <w:szCs w:val="27"/>
          <w:lang w:eastAsia="pl-PL"/>
        </w:rPr>
        <w:br/>
        <w:t>Waluta: </w:t>
      </w:r>
      <w:r w:rsidRPr="001974FD">
        <w:rPr>
          <w:rFonts w:ascii="Times New Roman" w:eastAsia="Times New Roman" w:hAnsi="Times New Roman" w:cs="Times New Roman"/>
          <w:color w:val="000000"/>
          <w:sz w:val="27"/>
          <w:szCs w:val="27"/>
          <w:lang w:eastAsia="pl-PL"/>
        </w:rPr>
        <w:br/>
        <w:t>PLN</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4) Czas trwania lub termin wykonania: </w:t>
      </w:r>
      <w:r w:rsidRPr="001974FD">
        <w:rPr>
          <w:rFonts w:ascii="Times New Roman" w:eastAsia="Times New Roman" w:hAnsi="Times New Roman" w:cs="Times New Roman"/>
          <w:color w:val="000000"/>
          <w:sz w:val="27"/>
          <w:szCs w:val="27"/>
          <w:lang w:eastAsia="pl-PL"/>
        </w:rPr>
        <w:br/>
        <w:t>okres w miesiącach: 12</w:t>
      </w:r>
      <w:r w:rsidRPr="001974FD">
        <w:rPr>
          <w:rFonts w:ascii="Times New Roman" w:eastAsia="Times New Roman" w:hAnsi="Times New Roman" w:cs="Times New Roman"/>
          <w:color w:val="000000"/>
          <w:sz w:val="27"/>
          <w:szCs w:val="27"/>
          <w:lang w:eastAsia="pl-PL"/>
        </w:rPr>
        <w:br/>
        <w:t>okres w dniach: </w:t>
      </w:r>
      <w:r w:rsidRPr="001974FD">
        <w:rPr>
          <w:rFonts w:ascii="Times New Roman" w:eastAsia="Times New Roman" w:hAnsi="Times New Roman" w:cs="Times New Roman"/>
          <w:color w:val="000000"/>
          <w:sz w:val="27"/>
          <w:szCs w:val="27"/>
          <w:lang w:eastAsia="pl-PL"/>
        </w:rPr>
        <w:br/>
        <w:t>data rozpoczęcia: </w:t>
      </w:r>
      <w:r w:rsidRPr="001974FD">
        <w:rPr>
          <w:rFonts w:ascii="Times New Roman" w:eastAsia="Times New Roman" w:hAnsi="Times New Roman" w:cs="Times New Roman"/>
          <w:color w:val="000000"/>
          <w:sz w:val="27"/>
          <w:szCs w:val="27"/>
          <w:lang w:eastAsia="pl-PL"/>
        </w:rPr>
        <w:br/>
        <w:t>data zakończenia: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Znaczenie</w:t>
            </w:r>
          </w:p>
        </w:tc>
      </w:tr>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60,00</w:t>
            </w:r>
          </w:p>
        </w:tc>
      </w:tr>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Gramatura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30,00</w:t>
            </w:r>
          </w:p>
        </w:tc>
      </w:tr>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10,00</w:t>
            </w:r>
          </w:p>
        </w:tc>
      </w:tr>
    </w:tbl>
    <w:p w:rsidR="001974FD" w:rsidRPr="001974FD" w:rsidRDefault="001974FD" w:rsidP="001974FD">
      <w:pPr>
        <w:spacing w:after="27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lastRenderedPageBreak/>
        <w:br/>
      </w:r>
      <w:r w:rsidRPr="001974FD">
        <w:rPr>
          <w:rFonts w:ascii="Times New Roman" w:eastAsia="Times New Roman" w:hAnsi="Times New Roman" w:cs="Times New Roman"/>
          <w:b/>
          <w:bCs/>
          <w:color w:val="000000"/>
          <w:sz w:val="27"/>
          <w:szCs w:val="27"/>
          <w:lang w:eastAsia="pl-PL"/>
        </w:rPr>
        <w:t>6) INFORMACJE DODATKOWE:</w:t>
      </w:r>
      <w:r w:rsidRPr="001974F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21"/>
      </w:tblGrid>
      <w:tr w:rsidR="001974FD" w:rsidRPr="001974FD" w:rsidTr="001974FD">
        <w:trPr>
          <w:tblCellSpacing w:w="15" w:type="dxa"/>
        </w:trPr>
        <w:tc>
          <w:tcPr>
            <w:tcW w:w="0" w:type="auto"/>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b/>
                <w:bCs/>
                <w:sz w:val="24"/>
                <w:szCs w:val="24"/>
                <w:lang w:eastAsia="pl-PL"/>
              </w:rPr>
              <w:t>Część nr:</w:t>
            </w:r>
          </w:p>
        </w:tc>
        <w:tc>
          <w:tcPr>
            <w:tcW w:w="0" w:type="auto"/>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4</w:t>
            </w:r>
          </w:p>
        </w:tc>
        <w:tc>
          <w:tcPr>
            <w:tcW w:w="0" w:type="auto"/>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b/>
                <w:bCs/>
                <w:sz w:val="24"/>
                <w:szCs w:val="24"/>
                <w:lang w:eastAsia="pl-PL"/>
              </w:rPr>
              <w:t>Nazwa:</w:t>
            </w:r>
          </w:p>
        </w:tc>
        <w:tc>
          <w:tcPr>
            <w:tcW w:w="0" w:type="auto"/>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Szczoteczki</w:t>
            </w:r>
          </w:p>
        </w:tc>
      </w:tr>
    </w:tbl>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t>1) Krótki opis przedmiotu zamówienia </w:t>
      </w:r>
      <w:r w:rsidRPr="001974F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974FD">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1974FD">
        <w:rPr>
          <w:rFonts w:ascii="Times New Roman" w:eastAsia="Times New Roman" w:hAnsi="Times New Roman" w:cs="Times New Roman"/>
          <w:color w:val="000000"/>
          <w:sz w:val="27"/>
          <w:szCs w:val="27"/>
          <w:lang w:eastAsia="pl-PL"/>
        </w:rPr>
        <w:t>1 Szczotki do czyszczenia diatermii Szczotka z włosiem ze stali nierdzewnej i szerokości włosia 10-15 mm z możliwością dezynfekcji w myjni-dezynfektorze. szt. 20 2 Szczotki do czyszczenia narzędzi Szczotka z włosiem nylonowym, długości ok. 27 cm i szer. ok. 2,5 cm z możliwością mycia w myjni-dezynfektorze. szt. 10 3. Szczotka do pojemników szklanych Szczotka z włosiem nylonowym, długość ok. 27 cm, średnica części roboczej 35 mm x 10 cm z możliwością mycia w myjni dezynfektorze. szt. 5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2) Wspólny Słownik Zamówień(CPV): </w:t>
      </w:r>
      <w:r w:rsidRPr="001974FD">
        <w:rPr>
          <w:rFonts w:ascii="Times New Roman" w:eastAsia="Times New Roman" w:hAnsi="Times New Roman" w:cs="Times New Roman"/>
          <w:color w:val="000000"/>
          <w:sz w:val="27"/>
          <w:szCs w:val="27"/>
          <w:lang w:eastAsia="pl-PL"/>
        </w:rPr>
        <w:t>33140000-3,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974FD">
        <w:rPr>
          <w:rFonts w:ascii="Times New Roman" w:eastAsia="Times New Roman" w:hAnsi="Times New Roman" w:cs="Times New Roman"/>
          <w:color w:val="000000"/>
          <w:sz w:val="27"/>
          <w:szCs w:val="27"/>
          <w:lang w:eastAsia="pl-PL"/>
        </w:rPr>
        <w:br/>
        <w:t>Wartość bez VAT: </w:t>
      </w:r>
      <w:r w:rsidRPr="001974FD">
        <w:rPr>
          <w:rFonts w:ascii="Times New Roman" w:eastAsia="Times New Roman" w:hAnsi="Times New Roman" w:cs="Times New Roman"/>
          <w:color w:val="000000"/>
          <w:sz w:val="27"/>
          <w:szCs w:val="27"/>
          <w:lang w:eastAsia="pl-PL"/>
        </w:rPr>
        <w:br/>
        <w:t>Waluta: </w:t>
      </w:r>
      <w:r w:rsidRPr="001974FD">
        <w:rPr>
          <w:rFonts w:ascii="Times New Roman" w:eastAsia="Times New Roman" w:hAnsi="Times New Roman" w:cs="Times New Roman"/>
          <w:color w:val="000000"/>
          <w:sz w:val="27"/>
          <w:szCs w:val="27"/>
          <w:lang w:eastAsia="pl-PL"/>
        </w:rPr>
        <w:br/>
        <w:t>PLN</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4) Czas trwania lub termin wykonania: </w:t>
      </w:r>
      <w:r w:rsidRPr="001974FD">
        <w:rPr>
          <w:rFonts w:ascii="Times New Roman" w:eastAsia="Times New Roman" w:hAnsi="Times New Roman" w:cs="Times New Roman"/>
          <w:color w:val="000000"/>
          <w:sz w:val="27"/>
          <w:szCs w:val="27"/>
          <w:lang w:eastAsia="pl-PL"/>
        </w:rPr>
        <w:br/>
        <w:t>okres w miesiącach: </w:t>
      </w:r>
      <w:r w:rsidRPr="001974FD">
        <w:rPr>
          <w:rFonts w:ascii="Times New Roman" w:eastAsia="Times New Roman" w:hAnsi="Times New Roman" w:cs="Times New Roman"/>
          <w:color w:val="000000"/>
          <w:sz w:val="27"/>
          <w:szCs w:val="27"/>
          <w:lang w:eastAsia="pl-PL"/>
        </w:rPr>
        <w:br/>
        <w:t>okres w dniach: </w:t>
      </w:r>
      <w:r w:rsidRPr="001974FD">
        <w:rPr>
          <w:rFonts w:ascii="Times New Roman" w:eastAsia="Times New Roman" w:hAnsi="Times New Roman" w:cs="Times New Roman"/>
          <w:color w:val="000000"/>
          <w:sz w:val="27"/>
          <w:szCs w:val="27"/>
          <w:lang w:eastAsia="pl-PL"/>
        </w:rPr>
        <w:br/>
        <w:t>data rozpoczęcia: </w:t>
      </w:r>
      <w:r w:rsidRPr="001974FD">
        <w:rPr>
          <w:rFonts w:ascii="Times New Roman" w:eastAsia="Times New Roman" w:hAnsi="Times New Roman" w:cs="Times New Roman"/>
          <w:color w:val="000000"/>
          <w:sz w:val="27"/>
          <w:szCs w:val="27"/>
          <w:lang w:eastAsia="pl-PL"/>
        </w:rPr>
        <w:br/>
        <w:t>data zakończenia: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36"/>
        <w:gridCol w:w="1016"/>
      </w:tblGrid>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Znaczenie</w:t>
            </w:r>
          </w:p>
        </w:tc>
      </w:tr>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60,00</w:t>
            </w:r>
          </w:p>
        </w:tc>
      </w:tr>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Długość szczoteczek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30,00</w:t>
            </w:r>
          </w:p>
        </w:tc>
      </w:tr>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10,00</w:t>
            </w:r>
          </w:p>
        </w:tc>
      </w:tr>
    </w:tbl>
    <w:p w:rsidR="001974FD" w:rsidRPr="001974FD" w:rsidRDefault="001974FD" w:rsidP="001974FD">
      <w:pPr>
        <w:spacing w:after="27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lastRenderedPageBreak/>
        <w:br/>
      </w:r>
      <w:r w:rsidRPr="001974FD">
        <w:rPr>
          <w:rFonts w:ascii="Times New Roman" w:eastAsia="Times New Roman" w:hAnsi="Times New Roman" w:cs="Times New Roman"/>
          <w:b/>
          <w:bCs/>
          <w:color w:val="000000"/>
          <w:sz w:val="27"/>
          <w:szCs w:val="27"/>
          <w:lang w:eastAsia="pl-PL"/>
        </w:rPr>
        <w:t>6) INFORMACJE DODATKOWE:</w:t>
      </w:r>
      <w:r w:rsidRPr="001974F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22"/>
      </w:tblGrid>
      <w:tr w:rsidR="001974FD" w:rsidRPr="001974FD" w:rsidTr="001974FD">
        <w:trPr>
          <w:tblCellSpacing w:w="15" w:type="dxa"/>
        </w:trPr>
        <w:tc>
          <w:tcPr>
            <w:tcW w:w="0" w:type="auto"/>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b/>
                <w:bCs/>
                <w:sz w:val="24"/>
                <w:szCs w:val="24"/>
                <w:lang w:eastAsia="pl-PL"/>
              </w:rPr>
              <w:t>Część nr:</w:t>
            </w:r>
          </w:p>
        </w:tc>
        <w:tc>
          <w:tcPr>
            <w:tcW w:w="0" w:type="auto"/>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5</w:t>
            </w:r>
          </w:p>
        </w:tc>
        <w:tc>
          <w:tcPr>
            <w:tcW w:w="0" w:type="auto"/>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b/>
                <w:bCs/>
                <w:sz w:val="24"/>
                <w:szCs w:val="24"/>
                <w:lang w:eastAsia="pl-PL"/>
              </w:rPr>
              <w:t>Nazwa:</w:t>
            </w:r>
          </w:p>
        </w:tc>
        <w:tc>
          <w:tcPr>
            <w:tcW w:w="0" w:type="auto"/>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Testy do sterylizacji</w:t>
            </w:r>
          </w:p>
        </w:tc>
      </w:tr>
    </w:tbl>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t>1) Krótki opis przedmiotu zamówienia </w:t>
      </w:r>
      <w:r w:rsidRPr="001974F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974FD">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1974FD">
        <w:rPr>
          <w:rFonts w:ascii="Times New Roman" w:eastAsia="Times New Roman" w:hAnsi="Times New Roman" w:cs="Times New Roman"/>
          <w:color w:val="000000"/>
          <w:sz w:val="27"/>
          <w:szCs w:val="27"/>
          <w:lang w:eastAsia="pl-PL"/>
        </w:rPr>
        <w:t xml:space="preserve">1 Pasek testowy Bowie-Dick Test symulacyjny Bowie-Dick z przyrządemPCD. 6 żółtych pól wskaźnikowych -po sterylizacji zmiana koloru żółtego na czarny. szt 800 2 Test chemiczny paskowy do pary wodnej kl. IV Wieloparametrowy wskaźnik chemiczny do pary wodnej, klasy IV, liniowy, substancja wskaźnikowa na całej długości wskaźnika, wrażliwy na wszystkie parametry cyklu. szt 15 000 3 Test zintegrowany do pary wodnej kl. V Zintegrowany wskaźnik chemiczny, klasa V, działa na zasadzie przesunięcia substancji wskaźnikowej w określonym polu. Czas sterylizacji: 7 min.w 134° C/ 20 min.w 121°C. szt 2 500 4 Taśma sterylizacyjna ze wskaźnikiem do pary wodnej Taśma samoprzylepna ze wskaźnikiem sterylizacji kl. I do opakowań jednorazowego użytku papierowych i z włókniny, szer, 1,9 cm x 50 m rol 80 5 Taśma sterylizacyjna bez wskaźnika sterylizacji - neutralna Taśma samoprzylepna do zamykania opakowań sterylizacyjnych papierowych i z włókniny; szer.19 mm x 50 m rol 100 6 Paskowy test chemiczny paskowy do kontroli sterylizacji w EO kl. IV Wieloparametrowy wskaźnik chemiczny do sterylizacji w tlenku etylenu, klasy IV, liniowy, substancja wskaźnikowa na całej długości wskaźnika, wrażliwy na wszystkie parametry cyklu. szt 500 7 Wskaźnik chemiczny zintegrowany do strerylizacji w EO kl. V Zintegrowany wskaźnik chemiczny do sterylizacji w tlenku etylenu, klasa V, działa na zasadzie przesunięcia substancji wskaźnikowej w określonym polu. szt 500 8 Test do kontroli mycia mechanicznego Test do rutynowej kontroli skuteczności mycia mechanicznego w myjni - dezynfektorze z nietoksyczną substancją testową naniesioną na plastikowym podłożu. szt. 3 500 9 Fiolkowy wskaźnik biologiczny </w:t>
      </w:r>
      <w:r w:rsidRPr="001974FD">
        <w:rPr>
          <w:rFonts w:ascii="Times New Roman" w:eastAsia="Times New Roman" w:hAnsi="Times New Roman" w:cs="Times New Roman"/>
          <w:color w:val="000000"/>
          <w:sz w:val="27"/>
          <w:szCs w:val="27"/>
          <w:lang w:eastAsia="pl-PL"/>
        </w:rPr>
        <w:lastRenderedPageBreak/>
        <w:t>do sterylizacji w EO Wskaźnik do tlenku etylenu zawierający spory Bacillus Subtilis var.niger ATCC 9372, do inkubowania w inkubatorze Attest firmy 3M, I odczyt po 24 godz., II odczyt po 48 godz. szt 500 10 Test biologiczny fiolkowy do pary wodnej Wskaźnik do sterylizacji parą wodną zawierający Bacillus strearothermophilus ATTC 7953, I odczyt po 24 godz.,II po 48 godz szt 600 11 Etykieta trzyrzędowa dwukrotnie przylepna do pary wodnej ze wskaźnikiem sterylizacji z metkownica lub kompatybilna z metkownicą Blitz Kolejność wydruku pól na etykiecie: numer operatora, nr sterylizatora, nr wsadu, data sterylizacji, data ważności pkaietu. rol 60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2) Wspólny Słownik Zamówień(CPV): </w:t>
      </w:r>
      <w:r w:rsidRPr="001974FD">
        <w:rPr>
          <w:rFonts w:ascii="Times New Roman" w:eastAsia="Times New Roman" w:hAnsi="Times New Roman" w:cs="Times New Roman"/>
          <w:color w:val="000000"/>
          <w:sz w:val="27"/>
          <w:szCs w:val="27"/>
          <w:lang w:eastAsia="pl-PL"/>
        </w:rPr>
        <w:t>33140000-3,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974FD">
        <w:rPr>
          <w:rFonts w:ascii="Times New Roman" w:eastAsia="Times New Roman" w:hAnsi="Times New Roman" w:cs="Times New Roman"/>
          <w:color w:val="000000"/>
          <w:sz w:val="27"/>
          <w:szCs w:val="27"/>
          <w:lang w:eastAsia="pl-PL"/>
        </w:rPr>
        <w:br/>
        <w:t>Wartość bez VAT: </w:t>
      </w:r>
      <w:r w:rsidRPr="001974FD">
        <w:rPr>
          <w:rFonts w:ascii="Times New Roman" w:eastAsia="Times New Roman" w:hAnsi="Times New Roman" w:cs="Times New Roman"/>
          <w:color w:val="000000"/>
          <w:sz w:val="27"/>
          <w:szCs w:val="27"/>
          <w:lang w:eastAsia="pl-PL"/>
        </w:rPr>
        <w:br/>
        <w:t>Waluta: </w:t>
      </w:r>
      <w:r w:rsidRPr="001974FD">
        <w:rPr>
          <w:rFonts w:ascii="Times New Roman" w:eastAsia="Times New Roman" w:hAnsi="Times New Roman" w:cs="Times New Roman"/>
          <w:color w:val="000000"/>
          <w:sz w:val="27"/>
          <w:szCs w:val="27"/>
          <w:lang w:eastAsia="pl-PL"/>
        </w:rPr>
        <w:br/>
        <w:t>PLN</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4) Czas trwania lub termin wykonania: </w:t>
      </w:r>
      <w:r w:rsidRPr="001974FD">
        <w:rPr>
          <w:rFonts w:ascii="Times New Roman" w:eastAsia="Times New Roman" w:hAnsi="Times New Roman" w:cs="Times New Roman"/>
          <w:color w:val="000000"/>
          <w:sz w:val="27"/>
          <w:szCs w:val="27"/>
          <w:lang w:eastAsia="pl-PL"/>
        </w:rPr>
        <w:br/>
        <w:t>okres w miesiącach: 12</w:t>
      </w:r>
      <w:r w:rsidRPr="001974FD">
        <w:rPr>
          <w:rFonts w:ascii="Times New Roman" w:eastAsia="Times New Roman" w:hAnsi="Times New Roman" w:cs="Times New Roman"/>
          <w:color w:val="000000"/>
          <w:sz w:val="27"/>
          <w:szCs w:val="27"/>
          <w:lang w:eastAsia="pl-PL"/>
        </w:rPr>
        <w:br/>
        <w:t>okres w dniach: </w:t>
      </w:r>
      <w:r w:rsidRPr="001974FD">
        <w:rPr>
          <w:rFonts w:ascii="Times New Roman" w:eastAsia="Times New Roman" w:hAnsi="Times New Roman" w:cs="Times New Roman"/>
          <w:color w:val="000000"/>
          <w:sz w:val="27"/>
          <w:szCs w:val="27"/>
          <w:lang w:eastAsia="pl-PL"/>
        </w:rPr>
        <w:br/>
        <w:t>data rozpoczęcia: </w:t>
      </w:r>
      <w:r w:rsidRPr="001974FD">
        <w:rPr>
          <w:rFonts w:ascii="Times New Roman" w:eastAsia="Times New Roman" w:hAnsi="Times New Roman" w:cs="Times New Roman"/>
          <w:color w:val="000000"/>
          <w:sz w:val="27"/>
          <w:szCs w:val="27"/>
          <w:lang w:eastAsia="pl-PL"/>
        </w:rPr>
        <w:br/>
        <w:t>data zakończenia: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76"/>
        <w:gridCol w:w="1016"/>
      </w:tblGrid>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Znaczenie</w:t>
            </w:r>
          </w:p>
        </w:tc>
      </w:tr>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60,00</w:t>
            </w:r>
          </w:p>
        </w:tc>
      </w:tr>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Okres przydatności do użycia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30,00</w:t>
            </w:r>
          </w:p>
        </w:tc>
      </w:tr>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10,00</w:t>
            </w:r>
          </w:p>
        </w:tc>
      </w:tr>
    </w:tbl>
    <w:p w:rsidR="001974FD" w:rsidRPr="001974FD" w:rsidRDefault="001974FD" w:rsidP="001974FD">
      <w:pPr>
        <w:spacing w:after="27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6) INFORMACJE DODATKOWE:</w:t>
      </w:r>
      <w:r w:rsidRPr="001974F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981"/>
      </w:tblGrid>
      <w:tr w:rsidR="001974FD" w:rsidRPr="001974FD" w:rsidTr="001974FD">
        <w:trPr>
          <w:tblCellSpacing w:w="15" w:type="dxa"/>
        </w:trPr>
        <w:tc>
          <w:tcPr>
            <w:tcW w:w="0" w:type="auto"/>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b/>
                <w:bCs/>
                <w:sz w:val="24"/>
                <w:szCs w:val="24"/>
                <w:lang w:eastAsia="pl-PL"/>
              </w:rPr>
              <w:t>Część nr:</w:t>
            </w:r>
          </w:p>
        </w:tc>
        <w:tc>
          <w:tcPr>
            <w:tcW w:w="0" w:type="auto"/>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6</w:t>
            </w:r>
          </w:p>
        </w:tc>
        <w:tc>
          <w:tcPr>
            <w:tcW w:w="0" w:type="auto"/>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b/>
                <w:bCs/>
                <w:sz w:val="24"/>
                <w:szCs w:val="24"/>
                <w:lang w:eastAsia="pl-PL"/>
              </w:rPr>
              <w:t>Nazwa:</w:t>
            </w:r>
          </w:p>
        </w:tc>
        <w:tc>
          <w:tcPr>
            <w:tcW w:w="0" w:type="auto"/>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Testy do kontroli dezynfekcji termicznej</w:t>
            </w:r>
          </w:p>
        </w:tc>
      </w:tr>
    </w:tbl>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lastRenderedPageBreak/>
        <w:t>1) Krótki opis przedmiotu zamówienia </w:t>
      </w:r>
      <w:r w:rsidRPr="001974FD">
        <w:rPr>
          <w:rFonts w:ascii="Times New Roman" w:eastAsia="Times New Roman" w:hAnsi="Times New Roman" w:cs="Times New Roman"/>
          <w:i/>
          <w:iCs/>
          <w:color w:val="000000"/>
          <w:sz w:val="27"/>
          <w:szCs w:val="27"/>
          <w:lang w:eastAsia="pl-PL"/>
        </w:rPr>
        <w:t>(wielkość, zakres, rodzaj i ilość dostaw, us</w:t>
      </w:r>
      <w:bookmarkStart w:id="0" w:name="_GoBack"/>
      <w:bookmarkEnd w:id="0"/>
      <w:r w:rsidRPr="001974FD">
        <w:rPr>
          <w:rFonts w:ascii="Times New Roman" w:eastAsia="Times New Roman" w:hAnsi="Times New Roman" w:cs="Times New Roman"/>
          <w:i/>
          <w:iCs/>
          <w:color w:val="000000"/>
          <w:sz w:val="27"/>
          <w:szCs w:val="27"/>
          <w:lang w:eastAsia="pl-PL"/>
        </w:rPr>
        <w:t>ług lub robót budowlanych lub określenie zapotrzebowania i wymagań)</w:t>
      </w:r>
      <w:r w:rsidRPr="001974FD">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1974FD">
        <w:rPr>
          <w:rFonts w:ascii="Times New Roman" w:eastAsia="Times New Roman" w:hAnsi="Times New Roman" w:cs="Times New Roman"/>
          <w:color w:val="000000"/>
          <w:sz w:val="27"/>
          <w:szCs w:val="27"/>
          <w:lang w:eastAsia="pl-PL"/>
        </w:rPr>
        <w:t>1 Test do kontroli dezynfekcji termicznej Test do kontroli dezynfekcji termicznej w myjni-dezynfektorze o parametrach temperaturę 93°C /10 min szt 3 500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2) Wspólny Słownik Zamówień(CPV): </w:t>
      </w:r>
      <w:r w:rsidRPr="001974FD">
        <w:rPr>
          <w:rFonts w:ascii="Times New Roman" w:eastAsia="Times New Roman" w:hAnsi="Times New Roman" w:cs="Times New Roman"/>
          <w:color w:val="000000"/>
          <w:sz w:val="27"/>
          <w:szCs w:val="27"/>
          <w:lang w:eastAsia="pl-PL"/>
        </w:rPr>
        <w:t>33140000-3,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974FD">
        <w:rPr>
          <w:rFonts w:ascii="Times New Roman" w:eastAsia="Times New Roman" w:hAnsi="Times New Roman" w:cs="Times New Roman"/>
          <w:color w:val="000000"/>
          <w:sz w:val="27"/>
          <w:szCs w:val="27"/>
          <w:lang w:eastAsia="pl-PL"/>
        </w:rPr>
        <w:br/>
        <w:t>Wartość bez VAT: </w:t>
      </w:r>
      <w:r w:rsidRPr="001974FD">
        <w:rPr>
          <w:rFonts w:ascii="Times New Roman" w:eastAsia="Times New Roman" w:hAnsi="Times New Roman" w:cs="Times New Roman"/>
          <w:color w:val="000000"/>
          <w:sz w:val="27"/>
          <w:szCs w:val="27"/>
          <w:lang w:eastAsia="pl-PL"/>
        </w:rPr>
        <w:br/>
        <w:t>Waluta: </w:t>
      </w:r>
      <w:r w:rsidRPr="001974FD">
        <w:rPr>
          <w:rFonts w:ascii="Times New Roman" w:eastAsia="Times New Roman" w:hAnsi="Times New Roman" w:cs="Times New Roman"/>
          <w:color w:val="000000"/>
          <w:sz w:val="27"/>
          <w:szCs w:val="27"/>
          <w:lang w:eastAsia="pl-PL"/>
        </w:rPr>
        <w:br/>
        <w:t>PLN</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4) Czas trwania lub termin wykonania: </w:t>
      </w:r>
      <w:r w:rsidRPr="001974FD">
        <w:rPr>
          <w:rFonts w:ascii="Times New Roman" w:eastAsia="Times New Roman" w:hAnsi="Times New Roman" w:cs="Times New Roman"/>
          <w:color w:val="000000"/>
          <w:sz w:val="27"/>
          <w:szCs w:val="27"/>
          <w:lang w:eastAsia="pl-PL"/>
        </w:rPr>
        <w:br/>
        <w:t>okres w miesiącach: 12</w:t>
      </w:r>
      <w:r w:rsidRPr="001974FD">
        <w:rPr>
          <w:rFonts w:ascii="Times New Roman" w:eastAsia="Times New Roman" w:hAnsi="Times New Roman" w:cs="Times New Roman"/>
          <w:color w:val="000000"/>
          <w:sz w:val="27"/>
          <w:szCs w:val="27"/>
          <w:lang w:eastAsia="pl-PL"/>
        </w:rPr>
        <w:br/>
        <w:t>okres w dniach: </w:t>
      </w:r>
      <w:r w:rsidRPr="001974FD">
        <w:rPr>
          <w:rFonts w:ascii="Times New Roman" w:eastAsia="Times New Roman" w:hAnsi="Times New Roman" w:cs="Times New Roman"/>
          <w:color w:val="000000"/>
          <w:sz w:val="27"/>
          <w:szCs w:val="27"/>
          <w:lang w:eastAsia="pl-PL"/>
        </w:rPr>
        <w:br/>
        <w:t>data rozpoczęcia: </w:t>
      </w:r>
      <w:r w:rsidRPr="001974FD">
        <w:rPr>
          <w:rFonts w:ascii="Times New Roman" w:eastAsia="Times New Roman" w:hAnsi="Times New Roman" w:cs="Times New Roman"/>
          <w:color w:val="000000"/>
          <w:sz w:val="27"/>
          <w:szCs w:val="27"/>
          <w:lang w:eastAsia="pl-PL"/>
        </w:rPr>
        <w:br/>
        <w:t>data zakończenia: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76"/>
        <w:gridCol w:w="1016"/>
      </w:tblGrid>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Znaczenie</w:t>
            </w:r>
          </w:p>
        </w:tc>
      </w:tr>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60,00</w:t>
            </w:r>
          </w:p>
        </w:tc>
      </w:tr>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Okres przydatności do użycia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30,00</w:t>
            </w:r>
          </w:p>
        </w:tc>
      </w:tr>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10,00</w:t>
            </w:r>
          </w:p>
        </w:tc>
      </w:tr>
    </w:tbl>
    <w:p w:rsidR="001974FD" w:rsidRPr="001974FD" w:rsidRDefault="001974FD" w:rsidP="001974FD">
      <w:pPr>
        <w:spacing w:after="27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6) INFORMACJE DODATKOWE:</w:t>
      </w:r>
      <w:r w:rsidRPr="001974F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81"/>
      </w:tblGrid>
      <w:tr w:rsidR="001974FD" w:rsidRPr="001974FD" w:rsidTr="001974FD">
        <w:trPr>
          <w:tblCellSpacing w:w="15" w:type="dxa"/>
        </w:trPr>
        <w:tc>
          <w:tcPr>
            <w:tcW w:w="0" w:type="auto"/>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b/>
                <w:bCs/>
                <w:sz w:val="24"/>
                <w:szCs w:val="24"/>
                <w:lang w:eastAsia="pl-PL"/>
              </w:rPr>
              <w:t>Część nr:</w:t>
            </w:r>
          </w:p>
        </w:tc>
        <w:tc>
          <w:tcPr>
            <w:tcW w:w="0" w:type="auto"/>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7</w:t>
            </w:r>
          </w:p>
        </w:tc>
        <w:tc>
          <w:tcPr>
            <w:tcW w:w="0" w:type="auto"/>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b/>
                <w:bCs/>
                <w:sz w:val="24"/>
                <w:szCs w:val="24"/>
                <w:lang w:eastAsia="pl-PL"/>
              </w:rPr>
              <w:t>Nazwa:</w:t>
            </w:r>
          </w:p>
        </w:tc>
        <w:tc>
          <w:tcPr>
            <w:tcW w:w="0" w:type="auto"/>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Naboje do sterylizacji</w:t>
            </w:r>
          </w:p>
        </w:tc>
      </w:tr>
    </w:tbl>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t>1) Krótki opis przedmiotu zamówienia </w:t>
      </w:r>
      <w:r w:rsidRPr="001974F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974FD">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1974FD">
        <w:rPr>
          <w:rFonts w:ascii="Times New Roman" w:eastAsia="Times New Roman" w:hAnsi="Times New Roman" w:cs="Times New Roman"/>
          <w:color w:val="000000"/>
          <w:sz w:val="27"/>
          <w:szCs w:val="27"/>
          <w:lang w:eastAsia="pl-PL"/>
        </w:rPr>
        <w:t xml:space="preserve">1 Naboje do starylizatora </w:t>
      </w:r>
      <w:r w:rsidRPr="001974FD">
        <w:rPr>
          <w:rFonts w:ascii="Times New Roman" w:eastAsia="Times New Roman" w:hAnsi="Times New Roman" w:cs="Times New Roman"/>
          <w:color w:val="000000"/>
          <w:sz w:val="27"/>
          <w:szCs w:val="27"/>
          <w:lang w:eastAsia="pl-PL"/>
        </w:rPr>
        <w:lastRenderedPageBreak/>
        <w:t>EO Naboje jednorazowe z 100 g 100% tlenku etylenu do strylizatora gazowego 3M Steri-Vac XL. Wymiary: wysokość 16,5 cm, średnica 3,3 cm, dno płaskie. szt 300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2) Wspólny Słownik Zamówień(CPV): </w:t>
      </w:r>
      <w:r w:rsidRPr="001974FD">
        <w:rPr>
          <w:rFonts w:ascii="Times New Roman" w:eastAsia="Times New Roman" w:hAnsi="Times New Roman" w:cs="Times New Roman"/>
          <w:color w:val="000000"/>
          <w:sz w:val="27"/>
          <w:szCs w:val="27"/>
          <w:lang w:eastAsia="pl-PL"/>
        </w:rPr>
        <w:t>33140000-3,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974FD">
        <w:rPr>
          <w:rFonts w:ascii="Times New Roman" w:eastAsia="Times New Roman" w:hAnsi="Times New Roman" w:cs="Times New Roman"/>
          <w:color w:val="000000"/>
          <w:sz w:val="27"/>
          <w:szCs w:val="27"/>
          <w:lang w:eastAsia="pl-PL"/>
        </w:rPr>
        <w:br/>
        <w:t>Wartość bez VAT: </w:t>
      </w:r>
      <w:r w:rsidRPr="001974FD">
        <w:rPr>
          <w:rFonts w:ascii="Times New Roman" w:eastAsia="Times New Roman" w:hAnsi="Times New Roman" w:cs="Times New Roman"/>
          <w:color w:val="000000"/>
          <w:sz w:val="27"/>
          <w:szCs w:val="27"/>
          <w:lang w:eastAsia="pl-PL"/>
        </w:rPr>
        <w:br/>
        <w:t>Waluta: </w:t>
      </w:r>
      <w:r w:rsidRPr="001974FD">
        <w:rPr>
          <w:rFonts w:ascii="Times New Roman" w:eastAsia="Times New Roman" w:hAnsi="Times New Roman" w:cs="Times New Roman"/>
          <w:color w:val="000000"/>
          <w:sz w:val="27"/>
          <w:szCs w:val="27"/>
          <w:lang w:eastAsia="pl-PL"/>
        </w:rPr>
        <w:br/>
        <w:t>PLN</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4) Czas trwania lub termin wykonania: </w:t>
      </w:r>
      <w:r w:rsidRPr="001974FD">
        <w:rPr>
          <w:rFonts w:ascii="Times New Roman" w:eastAsia="Times New Roman" w:hAnsi="Times New Roman" w:cs="Times New Roman"/>
          <w:color w:val="000000"/>
          <w:sz w:val="27"/>
          <w:szCs w:val="27"/>
          <w:lang w:eastAsia="pl-PL"/>
        </w:rPr>
        <w:br/>
        <w:t>okres w miesiącach: 12</w:t>
      </w:r>
      <w:r w:rsidRPr="001974FD">
        <w:rPr>
          <w:rFonts w:ascii="Times New Roman" w:eastAsia="Times New Roman" w:hAnsi="Times New Roman" w:cs="Times New Roman"/>
          <w:color w:val="000000"/>
          <w:sz w:val="27"/>
          <w:szCs w:val="27"/>
          <w:lang w:eastAsia="pl-PL"/>
        </w:rPr>
        <w:br/>
        <w:t>okres w dniach: </w:t>
      </w:r>
      <w:r w:rsidRPr="001974FD">
        <w:rPr>
          <w:rFonts w:ascii="Times New Roman" w:eastAsia="Times New Roman" w:hAnsi="Times New Roman" w:cs="Times New Roman"/>
          <w:color w:val="000000"/>
          <w:sz w:val="27"/>
          <w:szCs w:val="27"/>
          <w:lang w:eastAsia="pl-PL"/>
        </w:rPr>
        <w:br/>
        <w:t>data rozpoczęcia: </w:t>
      </w:r>
      <w:r w:rsidRPr="001974FD">
        <w:rPr>
          <w:rFonts w:ascii="Times New Roman" w:eastAsia="Times New Roman" w:hAnsi="Times New Roman" w:cs="Times New Roman"/>
          <w:color w:val="000000"/>
          <w:sz w:val="27"/>
          <w:szCs w:val="27"/>
          <w:lang w:eastAsia="pl-PL"/>
        </w:rPr>
        <w:br/>
        <w:t>data zakończenia: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76"/>
        <w:gridCol w:w="1016"/>
      </w:tblGrid>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Znaczenie</w:t>
            </w:r>
          </w:p>
        </w:tc>
      </w:tr>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60,00</w:t>
            </w:r>
          </w:p>
        </w:tc>
      </w:tr>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Okres przydatności do użycia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30,00</w:t>
            </w:r>
          </w:p>
        </w:tc>
      </w:tr>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10,00</w:t>
            </w:r>
          </w:p>
        </w:tc>
      </w:tr>
    </w:tbl>
    <w:p w:rsidR="001974FD" w:rsidRPr="001974FD" w:rsidRDefault="001974FD" w:rsidP="001974FD">
      <w:pPr>
        <w:spacing w:after="27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6) INFORMACJE DODATKOWE:</w:t>
      </w:r>
      <w:r w:rsidRPr="001974F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522"/>
      </w:tblGrid>
      <w:tr w:rsidR="001974FD" w:rsidRPr="001974FD" w:rsidTr="001974FD">
        <w:trPr>
          <w:tblCellSpacing w:w="15" w:type="dxa"/>
        </w:trPr>
        <w:tc>
          <w:tcPr>
            <w:tcW w:w="0" w:type="auto"/>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b/>
                <w:bCs/>
                <w:sz w:val="24"/>
                <w:szCs w:val="24"/>
                <w:lang w:eastAsia="pl-PL"/>
              </w:rPr>
              <w:t>Część nr:</w:t>
            </w:r>
          </w:p>
        </w:tc>
        <w:tc>
          <w:tcPr>
            <w:tcW w:w="0" w:type="auto"/>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8</w:t>
            </w:r>
          </w:p>
        </w:tc>
        <w:tc>
          <w:tcPr>
            <w:tcW w:w="0" w:type="auto"/>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b/>
                <w:bCs/>
                <w:sz w:val="24"/>
                <w:szCs w:val="24"/>
                <w:lang w:eastAsia="pl-PL"/>
              </w:rPr>
              <w:t>Nazwa:</w:t>
            </w:r>
          </w:p>
        </w:tc>
        <w:tc>
          <w:tcPr>
            <w:tcW w:w="0" w:type="auto"/>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Test TST typ 6</w:t>
            </w:r>
          </w:p>
        </w:tc>
      </w:tr>
    </w:tbl>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b/>
          <w:bCs/>
          <w:color w:val="000000"/>
          <w:sz w:val="27"/>
          <w:szCs w:val="27"/>
          <w:lang w:eastAsia="pl-PL"/>
        </w:rPr>
        <w:t>1) Krótki opis przedmiotu zamówienia </w:t>
      </w:r>
      <w:r w:rsidRPr="001974F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974FD">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1974FD">
        <w:rPr>
          <w:rFonts w:ascii="Times New Roman" w:eastAsia="Times New Roman" w:hAnsi="Times New Roman" w:cs="Times New Roman"/>
          <w:color w:val="000000"/>
          <w:sz w:val="27"/>
          <w:szCs w:val="27"/>
          <w:lang w:eastAsia="pl-PL"/>
        </w:rPr>
        <w:t>1 Test emulacyjny TST do pary wodnej Typ 6 Wzkaźnik emulacyjny, zintegrowany Typ 6, czas sterylizacji: 7 min. w 134°C / 20 min. w 121°C szt 5 000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2) Wspólny Słownik Zamówień(CPV): </w:t>
      </w:r>
      <w:r w:rsidRPr="001974FD">
        <w:rPr>
          <w:rFonts w:ascii="Times New Roman" w:eastAsia="Times New Roman" w:hAnsi="Times New Roman" w:cs="Times New Roman"/>
          <w:color w:val="000000"/>
          <w:sz w:val="27"/>
          <w:szCs w:val="27"/>
          <w:lang w:eastAsia="pl-PL"/>
        </w:rPr>
        <w:t>33140000-3,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lastRenderedPageBreak/>
        <w:t>3) Wartość części zamówienia(jeżeli zamawiający podaje informacje o wartości zamówienia):</w:t>
      </w:r>
      <w:r w:rsidRPr="001974FD">
        <w:rPr>
          <w:rFonts w:ascii="Times New Roman" w:eastAsia="Times New Roman" w:hAnsi="Times New Roman" w:cs="Times New Roman"/>
          <w:color w:val="000000"/>
          <w:sz w:val="27"/>
          <w:szCs w:val="27"/>
          <w:lang w:eastAsia="pl-PL"/>
        </w:rPr>
        <w:br/>
        <w:t>Wartość bez VAT: </w:t>
      </w:r>
      <w:r w:rsidRPr="001974FD">
        <w:rPr>
          <w:rFonts w:ascii="Times New Roman" w:eastAsia="Times New Roman" w:hAnsi="Times New Roman" w:cs="Times New Roman"/>
          <w:color w:val="000000"/>
          <w:sz w:val="27"/>
          <w:szCs w:val="27"/>
          <w:lang w:eastAsia="pl-PL"/>
        </w:rPr>
        <w:br/>
        <w:t>Waluta: </w:t>
      </w:r>
      <w:r w:rsidRPr="001974FD">
        <w:rPr>
          <w:rFonts w:ascii="Times New Roman" w:eastAsia="Times New Roman" w:hAnsi="Times New Roman" w:cs="Times New Roman"/>
          <w:color w:val="000000"/>
          <w:sz w:val="27"/>
          <w:szCs w:val="27"/>
          <w:lang w:eastAsia="pl-PL"/>
        </w:rPr>
        <w:br/>
        <w:t>PLN</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4) Czas trwania lub termin wykonania: </w:t>
      </w:r>
      <w:r w:rsidRPr="001974FD">
        <w:rPr>
          <w:rFonts w:ascii="Times New Roman" w:eastAsia="Times New Roman" w:hAnsi="Times New Roman" w:cs="Times New Roman"/>
          <w:color w:val="000000"/>
          <w:sz w:val="27"/>
          <w:szCs w:val="27"/>
          <w:lang w:eastAsia="pl-PL"/>
        </w:rPr>
        <w:br/>
        <w:t>okres w miesiącach: 12</w:t>
      </w:r>
      <w:r w:rsidRPr="001974FD">
        <w:rPr>
          <w:rFonts w:ascii="Times New Roman" w:eastAsia="Times New Roman" w:hAnsi="Times New Roman" w:cs="Times New Roman"/>
          <w:color w:val="000000"/>
          <w:sz w:val="27"/>
          <w:szCs w:val="27"/>
          <w:lang w:eastAsia="pl-PL"/>
        </w:rPr>
        <w:br/>
        <w:t>okres w dniach: </w:t>
      </w:r>
      <w:r w:rsidRPr="001974FD">
        <w:rPr>
          <w:rFonts w:ascii="Times New Roman" w:eastAsia="Times New Roman" w:hAnsi="Times New Roman" w:cs="Times New Roman"/>
          <w:color w:val="000000"/>
          <w:sz w:val="27"/>
          <w:szCs w:val="27"/>
          <w:lang w:eastAsia="pl-PL"/>
        </w:rPr>
        <w:br/>
        <w:t>data rozpoczęcia: </w:t>
      </w:r>
      <w:r w:rsidRPr="001974FD">
        <w:rPr>
          <w:rFonts w:ascii="Times New Roman" w:eastAsia="Times New Roman" w:hAnsi="Times New Roman" w:cs="Times New Roman"/>
          <w:color w:val="000000"/>
          <w:sz w:val="27"/>
          <w:szCs w:val="27"/>
          <w:lang w:eastAsia="pl-PL"/>
        </w:rPr>
        <w:br/>
        <w:t>data zakończenia: </w:t>
      </w: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76"/>
        <w:gridCol w:w="1016"/>
      </w:tblGrid>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Znaczenie</w:t>
            </w:r>
          </w:p>
        </w:tc>
      </w:tr>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60,00</w:t>
            </w:r>
          </w:p>
        </w:tc>
      </w:tr>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Okres przydatności do użycia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30,00</w:t>
            </w:r>
          </w:p>
        </w:tc>
      </w:tr>
      <w:tr w:rsidR="001974FD" w:rsidRPr="001974FD" w:rsidTr="001974FD">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74FD" w:rsidRPr="001974FD" w:rsidRDefault="001974FD" w:rsidP="001974FD">
            <w:pPr>
              <w:spacing w:after="0" w:line="240" w:lineRule="auto"/>
              <w:rPr>
                <w:rFonts w:ascii="Times New Roman" w:eastAsia="Times New Roman" w:hAnsi="Times New Roman" w:cs="Times New Roman"/>
                <w:sz w:val="24"/>
                <w:szCs w:val="24"/>
                <w:lang w:eastAsia="pl-PL"/>
              </w:rPr>
            </w:pPr>
            <w:r w:rsidRPr="001974FD">
              <w:rPr>
                <w:rFonts w:ascii="Times New Roman" w:eastAsia="Times New Roman" w:hAnsi="Times New Roman" w:cs="Times New Roman"/>
                <w:sz w:val="24"/>
                <w:szCs w:val="24"/>
                <w:lang w:eastAsia="pl-PL"/>
              </w:rPr>
              <w:t>10,00</w:t>
            </w:r>
          </w:p>
        </w:tc>
      </w:tr>
    </w:tbl>
    <w:p w:rsidR="001974FD" w:rsidRPr="001974FD" w:rsidRDefault="001974FD" w:rsidP="001974FD">
      <w:pPr>
        <w:spacing w:after="0" w:line="450" w:lineRule="atLeast"/>
        <w:rPr>
          <w:rFonts w:ascii="Times New Roman" w:eastAsia="Times New Roman" w:hAnsi="Times New Roman" w:cs="Times New Roman"/>
          <w:color w:val="000000"/>
          <w:sz w:val="27"/>
          <w:szCs w:val="27"/>
          <w:lang w:eastAsia="pl-PL"/>
        </w:rPr>
      </w:pPr>
      <w:r w:rsidRPr="001974FD">
        <w:rPr>
          <w:rFonts w:ascii="Times New Roman" w:eastAsia="Times New Roman" w:hAnsi="Times New Roman" w:cs="Times New Roman"/>
          <w:color w:val="000000"/>
          <w:sz w:val="27"/>
          <w:szCs w:val="27"/>
          <w:lang w:eastAsia="pl-PL"/>
        </w:rPr>
        <w:br/>
      </w:r>
      <w:r w:rsidRPr="001974FD">
        <w:rPr>
          <w:rFonts w:ascii="Times New Roman" w:eastAsia="Times New Roman" w:hAnsi="Times New Roman" w:cs="Times New Roman"/>
          <w:b/>
          <w:bCs/>
          <w:color w:val="000000"/>
          <w:sz w:val="27"/>
          <w:szCs w:val="27"/>
          <w:lang w:eastAsia="pl-PL"/>
        </w:rPr>
        <w:t>6) INFORMACJE DODATKOWE:</w:t>
      </w:r>
    </w:p>
    <w:p w:rsidR="008B4BB5" w:rsidRDefault="008B4BB5"/>
    <w:sectPr w:rsidR="008B4BB5" w:rsidSect="001974FD">
      <w:footerReference w:type="default" r:id="rId7"/>
      <w:pgSz w:w="11906" w:h="16838"/>
      <w:pgMar w:top="1418" w:right="1418" w:bottom="147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850" w:rsidRDefault="00076850" w:rsidP="001974FD">
      <w:pPr>
        <w:spacing w:after="0" w:line="240" w:lineRule="auto"/>
      </w:pPr>
      <w:r>
        <w:separator/>
      </w:r>
    </w:p>
  </w:endnote>
  <w:endnote w:type="continuationSeparator" w:id="0">
    <w:p w:rsidR="00076850" w:rsidRDefault="00076850" w:rsidP="0019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81475"/>
      <w:docPartObj>
        <w:docPartGallery w:val="Page Numbers (Bottom of Page)"/>
        <w:docPartUnique/>
      </w:docPartObj>
    </w:sdtPr>
    <w:sdtContent>
      <w:p w:rsidR="001974FD" w:rsidRDefault="001974FD">
        <w:pPr>
          <w:pStyle w:val="Stopka"/>
          <w:jc w:val="right"/>
        </w:pPr>
        <w:r>
          <w:fldChar w:fldCharType="begin"/>
        </w:r>
        <w:r>
          <w:instrText>PAGE   \* MERGEFORMAT</w:instrText>
        </w:r>
        <w:r>
          <w:fldChar w:fldCharType="separate"/>
        </w:r>
        <w:r>
          <w:rPr>
            <w:noProof/>
          </w:rPr>
          <w:t>2</w:t>
        </w:r>
        <w:r>
          <w:fldChar w:fldCharType="end"/>
        </w:r>
      </w:p>
    </w:sdtContent>
  </w:sdt>
  <w:p w:rsidR="001974FD" w:rsidRDefault="001974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850" w:rsidRDefault="00076850" w:rsidP="001974FD">
      <w:pPr>
        <w:spacing w:after="0" w:line="240" w:lineRule="auto"/>
      </w:pPr>
      <w:r>
        <w:separator/>
      </w:r>
    </w:p>
  </w:footnote>
  <w:footnote w:type="continuationSeparator" w:id="0">
    <w:p w:rsidR="00076850" w:rsidRDefault="00076850" w:rsidP="001974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FD"/>
    <w:rsid w:val="00076850"/>
    <w:rsid w:val="001974FD"/>
    <w:rsid w:val="008B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4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4FD"/>
  </w:style>
  <w:style w:type="paragraph" w:styleId="Stopka">
    <w:name w:val="footer"/>
    <w:basedOn w:val="Normalny"/>
    <w:link w:val="StopkaZnak"/>
    <w:uiPriority w:val="99"/>
    <w:unhideWhenUsed/>
    <w:rsid w:val="001974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7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4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4FD"/>
  </w:style>
  <w:style w:type="paragraph" w:styleId="Stopka">
    <w:name w:val="footer"/>
    <w:basedOn w:val="Normalny"/>
    <w:link w:val="StopkaZnak"/>
    <w:uiPriority w:val="99"/>
    <w:unhideWhenUsed/>
    <w:rsid w:val="001974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73178">
      <w:bodyDiv w:val="1"/>
      <w:marLeft w:val="0"/>
      <w:marRight w:val="0"/>
      <w:marTop w:val="0"/>
      <w:marBottom w:val="0"/>
      <w:divBdr>
        <w:top w:val="none" w:sz="0" w:space="0" w:color="auto"/>
        <w:left w:val="none" w:sz="0" w:space="0" w:color="auto"/>
        <w:bottom w:val="none" w:sz="0" w:space="0" w:color="auto"/>
        <w:right w:val="none" w:sz="0" w:space="0" w:color="auto"/>
      </w:divBdr>
      <w:divsChild>
        <w:div w:id="562373432">
          <w:marLeft w:val="0"/>
          <w:marRight w:val="0"/>
          <w:marTop w:val="0"/>
          <w:marBottom w:val="0"/>
          <w:divBdr>
            <w:top w:val="none" w:sz="0" w:space="0" w:color="auto"/>
            <w:left w:val="none" w:sz="0" w:space="0" w:color="auto"/>
            <w:bottom w:val="none" w:sz="0" w:space="0" w:color="auto"/>
            <w:right w:val="none" w:sz="0" w:space="0" w:color="auto"/>
          </w:divBdr>
          <w:divsChild>
            <w:div w:id="2036535627">
              <w:marLeft w:val="0"/>
              <w:marRight w:val="0"/>
              <w:marTop w:val="0"/>
              <w:marBottom w:val="0"/>
              <w:divBdr>
                <w:top w:val="none" w:sz="0" w:space="0" w:color="auto"/>
                <w:left w:val="none" w:sz="0" w:space="0" w:color="auto"/>
                <w:bottom w:val="none" w:sz="0" w:space="0" w:color="auto"/>
                <w:right w:val="none" w:sz="0" w:space="0" w:color="auto"/>
              </w:divBdr>
            </w:div>
            <w:div w:id="1761095405">
              <w:marLeft w:val="0"/>
              <w:marRight w:val="0"/>
              <w:marTop w:val="0"/>
              <w:marBottom w:val="0"/>
              <w:divBdr>
                <w:top w:val="none" w:sz="0" w:space="0" w:color="auto"/>
                <w:left w:val="none" w:sz="0" w:space="0" w:color="auto"/>
                <w:bottom w:val="none" w:sz="0" w:space="0" w:color="auto"/>
                <w:right w:val="none" w:sz="0" w:space="0" w:color="auto"/>
              </w:divBdr>
            </w:div>
            <w:div w:id="1389301153">
              <w:marLeft w:val="0"/>
              <w:marRight w:val="0"/>
              <w:marTop w:val="0"/>
              <w:marBottom w:val="0"/>
              <w:divBdr>
                <w:top w:val="none" w:sz="0" w:space="0" w:color="auto"/>
                <w:left w:val="none" w:sz="0" w:space="0" w:color="auto"/>
                <w:bottom w:val="none" w:sz="0" w:space="0" w:color="auto"/>
                <w:right w:val="none" w:sz="0" w:space="0" w:color="auto"/>
              </w:divBdr>
              <w:divsChild>
                <w:div w:id="1113865836">
                  <w:marLeft w:val="0"/>
                  <w:marRight w:val="0"/>
                  <w:marTop w:val="0"/>
                  <w:marBottom w:val="0"/>
                  <w:divBdr>
                    <w:top w:val="none" w:sz="0" w:space="0" w:color="auto"/>
                    <w:left w:val="none" w:sz="0" w:space="0" w:color="auto"/>
                    <w:bottom w:val="none" w:sz="0" w:space="0" w:color="auto"/>
                    <w:right w:val="none" w:sz="0" w:space="0" w:color="auto"/>
                  </w:divBdr>
                </w:div>
              </w:divsChild>
            </w:div>
            <w:div w:id="1460536366">
              <w:marLeft w:val="0"/>
              <w:marRight w:val="0"/>
              <w:marTop w:val="0"/>
              <w:marBottom w:val="0"/>
              <w:divBdr>
                <w:top w:val="none" w:sz="0" w:space="0" w:color="auto"/>
                <w:left w:val="none" w:sz="0" w:space="0" w:color="auto"/>
                <w:bottom w:val="none" w:sz="0" w:space="0" w:color="auto"/>
                <w:right w:val="none" w:sz="0" w:space="0" w:color="auto"/>
              </w:divBdr>
              <w:divsChild>
                <w:div w:id="1973250571">
                  <w:marLeft w:val="0"/>
                  <w:marRight w:val="0"/>
                  <w:marTop w:val="0"/>
                  <w:marBottom w:val="0"/>
                  <w:divBdr>
                    <w:top w:val="none" w:sz="0" w:space="0" w:color="auto"/>
                    <w:left w:val="none" w:sz="0" w:space="0" w:color="auto"/>
                    <w:bottom w:val="none" w:sz="0" w:space="0" w:color="auto"/>
                    <w:right w:val="none" w:sz="0" w:space="0" w:color="auto"/>
                  </w:divBdr>
                </w:div>
              </w:divsChild>
            </w:div>
            <w:div w:id="1953591681">
              <w:marLeft w:val="0"/>
              <w:marRight w:val="0"/>
              <w:marTop w:val="0"/>
              <w:marBottom w:val="0"/>
              <w:divBdr>
                <w:top w:val="none" w:sz="0" w:space="0" w:color="auto"/>
                <w:left w:val="none" w:sz="0" w:space="0" w:color="auto"/>
                <w:bottom w:val="none" w:sz="0" w:space="0" w:color="auto"/>
                <w:right w:val="none" w:sz="0" w:space="0" w:color="auto"/>
              </w:divBdr>
              <w:divsChild>
                <w:div w:id="1413427490">
                  <w:marLeft w:val="0"/>
                  <w:marRight w:val="0"/>
                  <w:marTop w:val="0"/>
                  <w:marBottom w:val="0"/>
                  <w:divBdr>
                    <w:top w:val="none" w:sz="0" w:space="0" w:color="auto"/>
                    <w:left w:val="none" w:sz="0" w:space="0" w:color="auto"/>
                    <w:bottom w:val="none" w:sz="0" w:space="0" w:color="auto"/>
                    <w:right w:val="none" w:sz="0" w:space="0" w:color="auto"/>
                  </w:divBdr>
                </w:div>
                <w:div w:id="1960839654">
                  <w:marLeft w:val="0"/>
                  <w:marRight w:val="0"/>
                  <w:marTop w:val="0"/>
                  <w:marBottom w:val="0"/>
                  <w:divBdr>
                    <w:top w:val="none" w:sz="0" w:space="0" w:color="auto"/>
                    <w:left w:val="none" w:sz="0" w:space="0" w:color="auto"/>
                    <w:bottom w:val="none" w:sz="0" w:space="0" w:color="auto"/>
                    <w:right w:val="none" w:sz="0" w:space="0" w:color="auto"/>
                  </w:divBdr>
                </w:div>
                <w:div w:id="1108962449">
                  <w:marLeft w:val="0"/>
                  <w:marRight w:val="0"/>
                  <w:marTop w:val="0"/>
                  <w:marBottom w:val="0"/>
                  <w:divBdr>
                    <w:top w:val="none" w:sz="0" w:space="0" w:color="auto"/>
                    <w:left w:val="none" w:sz="0" w:space="0" w:color="auto"/>
                    <w:bottom w:val="none" w:sz="0" w:space="0" w:color="auto"/>
                    <w:right w:val="none" w:sz="0" w:space="0" w:color="auto"/>
                  </w:divBdr>
                </w:div>
                <w:div w:id="518591422">
                  <w:marLeft w:val="0"/>
                  <w:marRight w:val="0"/>
                  <w:marTop w:val="0"/>
                  <w:marBottom w:val="0"/>
                  <w:divBdr>
                    <w:top w:val="none" w:sz="0" w:space="0" w:color="auto"/>
                    <w:left w:val="none" w:sz="0" w:space="0" w:color="auto"/>
                    <w:bottom w:val="none" w:sz="0" w:space="0" w:color="auto"/>
                    <w:right w:val="none" w:sz="0" w:space="0" w:color="auto"/>
                  </w:divBdr>
                </w:div>
              </w:divsChild>
            </w:div>
            <w:div w:id="952253252">
              <w:marLeft w:val="0"/>
              <w:marRight w:val="0"/>
              <w:marTop w:val="0"/>
              <w:marBottom w:val="0"/>
              <w:divBdr>
                <w:top w:val="none" w:sz="0" w:space="0" w:color="auto"/>
                <w:left w:val="none" w:sz="0" w:space="0" w:color="auto"/>
                <w:bottom w:val="none" w:sz="0" w:space="0" w:color="auto"/>
                <w:right w:val="none" w:sz="0" w:space="0" w:color="auto"/>
              </w:divBdr>
              <w:divsChild>
                <w:div w:id="395710895">
                  <w:marLeft w:val="0"/>
                  <w:marRight w:val="0"/>
                  <w:marTop w:val="0"/>
                  <w:marBottom w:val="0"/>
                  <w:divBdr>
                    <w:top w:val="none" w:sz="0" w:space="0" w:color="auto"/>
                    <w:left w:val="none" w:sz="0" w:space="0" w:color="auto"/>
                    <w:bottom w:val="none" w:sz="0" w:space="0" w:color="auto"/>
                    <w:right w:val="none" w:sz="0" w:space="0" w:color="auto"/>
                  </w:divBdr>
                </w:div>
                <w:div w:id="44067566">
                  <w:marLeft w:val="0"/>
                  <w:marRight w:val="0"/>
                  <w:marTop w:val="0"/>
                  <w:marBottom w:val="0"/>
                  <w:divBdr>
                    <w:top w:val="none" w:sz="0" w:space="0" w:color="auto"/>
                    <w:left w:val="none" w:sz="0" w:space="0" w:color="auto"/>
                    <w:bottom w:val="none" w:sz="0" w:space="0" w:color="auto"/>
                    <w:right w:val="none" w:sz="0" w:space="0" w:color="auto"/>
                  </w:divBdr>
                </w:div>
                <w:div w:id="1607930481">
                  <w:marLeft w:val="0"/>
                  <w:marRight w:val="0"/>
                  <w:marTop w:val="0"/>
                  <w:marBottom w:val="0"/>
                  <w:divBdr>
                    <w:top w:val="none" w:sz="0" w:space="0" w:color="auto"/>
                    <w:left w:val="none" w:sz="0" w:space="0" w:color="auto"/>
                    <w:bottom w:val="none" w:sz="0" w:space="0" w:color="auto"/>
                    <w:right w:val="none" w:sz="0" w:space="0" w:color="auto"/>
                  </w:divBdr>
                </w:div>
                <w:div w:id="2077245250">
                  <w:marLeft w:val="0"/>
                  <w:marRight w:val="0"/>
                  <w:marTop w:val="0"/>
                  <w:marBottom w:val="0"/>
                  <w:divBdr>
                    <w:top w:val="none" w:sz="0" w:space="0" w:color="auto"/>
                    <w:left w:val="none" w:sz="0" w:space="0" w:color="auto"/>
                    <w:bottom w:val="none" w:sz="0" w:space="0" w:color="auto"/>
                    <w:right w:val="none" w:sz="0" w:space="0" w:color="auto"/>
                  </w:divBdr>
                </w:div>
                <w:div w:id="1427965109">
                  <w:marLeft w:val="0"/>
                  <w:marRight w:val="0"/>
                  <w:marTop w:val="0"/>
                  <w:marBottom w:val="0"/>
                  <w:divBdr>
                    <w:top w:val="none" w:sz="0" w:space="0" w:color="auto"/>
                    <w:left w:val="none" w:sz="0" w:space="0" w:color="auto"/>
                    <w:bottom w:val="none" w:sz="0" w:space="0" w:color="auto"/>
                    <w:right w:val="none" w:sz="0" w:space="0" w:color="auto"/>
                  </w:divBdr>
                </w:div>
                <w:div w:id="359475305">
                  <w:marLeft w:val="0"/>
                  <w:marRight w:val="0"/>
                  <w:marTop w:val="0"/>
                  <w:marBottom w:val="0"/>
                  <w:divBdr>
                    <w:top w:val="none" w:sz="0" w:space="0" w:color="auto"/>
                    <w:left w:val="none" w:sz="0" w:space="0" w:color="auto"/>
                    <w:bottom w:val="none" w:sz="0" w:space="0" w:color="auto"/>
                    <w:right w:val="none" w:sz="0" w:space="0" w:color="auto"/>
                  </w:divBdr>
                </w:div>
                <w:div w:id="1520049462">
                  <w:marLeft w:val="0"/>
                  <w:marRight w:val="0"/>
                  <w:marTop w:val="0"/>
                  <w:marBottom w:val="0"/>
                  <w:divBdr>
                    <w:top w:val="none" w:sz="0" w:space="0" w:color="auto"/>
                    <w:left w:val="none" w:sz="0" w:space="0" w:color="auto"/>
                    <w:bottom w:val="none" w:sz="0" w:space="0" w:color="auto"/>
                    <w:right w:val="none" w:sz="0" w:space="0" w:color="auto"/>
                  </w:divBdr>
                </w:div>
              </w:divsChild>
            </w:div>
            <w:div w:id="1822379489">
              <w:marLeft w:val="0"/>
              <w:marRight w:val="0"/>
              <w:marTop w:val="0"/>
              <w:marBottom w:val="0"/>
              <w:divBdr>
                <w:top w:val="none" w:sz="0" w:space="0" w:color="auto"/>
                <w:left w:val="none" w:sz="0" w:space="0" w:color="auto"/>
                <w:bottom w:val="none" w:sz="0" w:space="0" w:color="auto"/>
                <w:right w:val="none" w:sz="0" w:space="0" w:color="auto"/>
              </w:divBdr>
              <w:divsChild>
                <w:div w:id="1025399424">
                  <w:marLeft w:val="0"/>
                  <w:marRight w:val="0"/>
                  <w:marTop w:val="0"/>
                  <w:marBottom w:val="0"/>
                  <w:divBdr>
                    <w:top w:val="none" w:sz="0" w:space="0" w:color="auto"/>
                    <w:left w:val="none" w:sz="0" w:space="0" w:color="auto"/>
                    <w:bottom w:val="none" w:sz="0" w:space="0" w:color="auto"/>
                    <w:right w:val="none" w:sz="0" w:space="0" w:color="auto"/>
                  </w:divBdr>
                </w:div>
                <w:div w:id="2121759875">
                  <w:marLeft w:val="0"/>
                  <w:marRight w:val="0"/>
                  <w:marTop w:val="0"/>
                  <w:marBottom w:val="0"/>
                  <w:divBdr>
                    <w:top w:val="none" w:sz="0" w:space="0" w:color="auto"/>
                    <w:left w:val="none" w:sz="0" w:space="0" w:color="auto"/>
                    <w:bottom w:val="none" w:sz="0" w:space="0" w:color="auto"/>
                    <w:right w:val="none" w:sz="0" w:space="0" w:color="auto"/>
                  </w:divBdr>
                </w:div>
              </w:divsChild>
            </w:div>
            <w:div w:id="317417018">
              <w:marLeft w:val="0"/>
              <w:marRight w:val="0"/>
              <w:marTop w:val="0"/>
              <w:marBottom w:val="0"/>
              <w:divBdr>
                <w:top w:val="none" w:sz="0" w:space="0" w:color="auto"/>
                <w:left w:val="none" w:sz="0" w:space="0" w:color="auto"/>
                <w:bottom w:val="none" w:sz="0" w:space="0" w:color="auto"/>
                <w:right w:val="none" w:sz="0" w:space="0" w:color="auto"/>
              </w:divBdr>
              <w:divsChild>
                <w:div w:id="1543396315">
                  <w:marLeft w:val="0"/>
                  <w:marRight w:val="0"/>
                  <w:marTop w:val="0"/>
                  <w:marBottom w:val="0"/>
                  <w:divBdr>
                    <w:top w:val="none" w:sz="0" w:space="0" w:color="auto"/>
                    <w:left w:val="none" w:sz="0" w:space="0" w:color="auto"/>
                    <w:bottom w:val="none" w:sz="0" w:space="0" w:color="auto"/>
                    <w:right w:val="none" w:sz="0" w:space="0" w:color="auto"/>
                  </w:divBdr>
                </w:div>
                <w:div w:id="200285468">
                  <w:marLeft w:val="0"/>
                  <w:marRight w:val="0"/>
                  <w:marTop w:val="0"/>
                  <w:marBottom w:val="0"/>
                  <w:divBdr>
                    <w:top w:val="none" w:sz="0" w:space="0" w:color="auto"/>
                    <w:left w:val="none" w:sz="0" w:space="0" w:color="auto"/>
                    <w:bottom w:val="none" w:sz="0" w:space="0" w:color="auto"/>
                    <w:right w:val="none" w:sz="0" w:space="0" w:color="auto"/>
                  </w:divBdr>
                </w:div>
                <w:div w:id="1393969822">
                  <w:marLeft w:val="0"/>
                  <w:marRight w:val="0"/>
                  <w:marTop w:val="0"/>
                  <w:marBottom w:val="0"/>
                  <w:divBdr>
                    <w:top w:val="none" w:sz="0" w:space="0" w:color="auto"/>
                    <w:left w:val="none" w:sz="0" w:space="0" w:color="auto"/>
                    <w:bottom w:val="none" w:sz="0" w:space="0" w:color="auto"/>
                    <w:right w:val="none" w:sz="0" w:space="0" w:color="auto"/>
                  </w:divBdr>
                </w:div>
                <w:div w:id="784084650">
                  <w:marLeft w:val="0"/>
                  <w:marRight w:val="0"/>
                  <w:marTop w:val="0"/>
                  <w:marBottom w:val="0"/>
                  <w:divBdr>
                    <w:top w:val="none" w:sz="0" w:space="0" w:color="auto"/>
                    <w:left w:val="none" w:sz="0" w:space="0" w:color="auto"/>
                    <w:bottom w:val="none" w:sz="0" w:space="0" w:color="auto"/>
                    <w:right w:val="none" w:sz="0" w:space="0" w:color="auto"/>
                  </w:divBdr>
                </w:div>
                <w:div w:id="1240401758">
                  <w:marLeft w:val="0"/>
                  <w:marRight w:val="0"/>
                  <w:marTop w:val="0"/>
                  <w:marBottom w:val="0"/>
                  <w:divBdr>
                    <w:top w:val="none" w:sz="0" w:space="0" w:color="auto"/>
                    <w:left w:val="none" w:sz="0" w:space="0" w:color="auto"/>
                    <w:bottom w:val="none" w:sz="0" w:space="0" w:color="auto"/>
                    <w:right w:val="none" w:sz="0" w:space="0" w:color="auto"/>
                  </w:divBdr>
                </w:div>
                <w:div w:id="993142032">
                  <w:marLeft w:val="0"/>
                  <w:marRight w:val="0"/>
                  <w:marTop w:val="0"/>
                  <w:marBottom w:val="0"/>
                  <w:divBdr>
                    <w:top w:val="none" w:sz="0" w:space="0" w:color="auto"/>
                    <w:left w:val="none" w:sz="0" w:space="0" w:color="auto"/>
                    <w:bottom w:val="none" w:sz="0" w:space="0" w:color="auto"/>
                    <w:right w:val="none" w:sz="0" w:space="0" w:color="auto"/>
                  </w:divBdr>
                </w:div>
                <w:div w:id="1521432754">
                  <w:marLeft w:val="0"/>
                  <w:marRight w:val="0"/>
                  <w:marTop w:val="0"/>
                  <w:marBottom w:val="0"/>
                  <w:divBdr>
                    <w:top w:val="none" w:sz="0" w:space="0" w:color="auto"/>
                    <w:left w:val="none" w:sz="0" w:space="0" w:color="auto"/>
                    <w:bottom w:val="none" w:sz="0" w:space="0" w:color="auto"/>
                    <w:right w:val="none" w:sz="0" w:space="0" w:color="auto"/>
                  </w:divBdr>
                </w:div>
              </w:divsChild>
            </w:div>
            <w:div w:id="1390110262">
              <w:marLeft w:val="0"/>
              <w:marRight w:val="0"/>
              <w:marTop w:val="0"/>
              <w:marBottom w:val="0"/>
              <w:divBdr>
                <w:top w:val="none" w:sz="0" w:space="0" w:color="auto"/>
                <w:left w:val="none" w:sz="0" w:space="0" w:color="auto"/>
                <w:bottom w:val="none" w:sz="0" w:space="0" w:color="auto"/>
                <w:right w:val="none" w:sz="0" w:space="0" w:color="auto"/>
              </w:divBdr>
              <w:divsChild>
                <w:div w:id="1854564419">
                  <w:marLeft w:val="0"/>
                  <w:marRight w:val="0"/>
                  <w:marTop w:val="0"/>
                  <w:marBottom w:val="0"/>
                  <w:divBdr>
                    <w:top w:val="none" w:sz="0" w:space="0" w:color="auto"/>
                    <w:left w:val="none" w:sz="0" w:space="0" w:color="auto"/>
                    <w:bottom w:val="none" w:sz="0" w:space="0" w:color="auto"/>
                    <w:right w:val="none" w:sz="0" w:space="0" w:color="auto"/>
                  </w:divBdr>
                </w:div>
                <w:div w:id="162203107">
                  <w:marLeft w:val="0"/>
                  <w:marRight w:val="0"/>
                  <w:marTop w:val="0"/>
                  <w:marBottom w:val="0"/>
                  <w:divBdr>
                    <w:top w:val="none" w:sz="0" w:space="0" w:color="auto"/>
                    <w:left w:val="none" w:sz="0" w:space="0" w:color="auto"/>
                    <w:bottom w:val="none" w:sz="0" w:space="0" w:color="auto"/>
                    <w:right w:val="none" w:sz="0" w:space="0" w:color="auto"/>
                  </w:divBdr>
                </w:div>
                <w:div w:id="1485858808">
                  <w:marLeft w:val="0"/>
                  <w:marRight w:val="0"/>
                  <w:marTop w:val="0"/>
                  <w:marBottom w:val="0"/>
                  <w:divBdr>
                    <w:top w:val="none" w:sz="0" w:space="0" w:color="auto"/>
                    <w:left w:val="none" w:sz="0" w:space="0" w:color="auto"/>
                    <w:bottom w:val="none" w:sz="0" w:space="0" w:color="auto"/>
                    <w:right w:val="none" w:sz="0" w:space="0" w:color="auto"/>
                  </w:divBdr>
                </w:div>
                <w:div w:id="1296446865">
                  <w:marLeft w:val="0"/>
                  <w:marRight w:val="0"/>
                  <w:marTop w:val="0"/>
                  <w:marBottom w:val="0"/>
                  <w:divBdr>
                    <w:top w:val="none" w:sz="0" w:space="0" w:color="auto"/>
                    <w:left w:val="none" w:sz="0" w:space="0" w:color="auto"/>
                    <w:bottom w:val="none" w:sz="0" w:space="0" w:color="auto"/>
                    <w:right w:val="none" w:sz="0" w:space="0" w:color="auto"/>
                  </w:divBdr>
                </w:div>
                <w:div w:id="537165247">
                  <w:marLeft w:val="0"/>
                  <w:marRight w:val="0"/>
                  <w:marTop w:val="0"/>
                  <w:marBottom w:val="0"/>
                  <w:divBdr>
                    <w:top w:val="none" w:sz="0" w:space="0" w:color="auto"/>
                    <w:left w:val="none" w:sz="0" w:space="0" w:color="auto"/>
                    <w:bottom w:val="none" w:sz="0" w:space="0" w:color="auto"/>
                    <w:right w:val="none" w:sz="0" w:space="0" w:color="auto"/>
                  </w:divBdr>
                </w:div>
                <w:div w:id="652757758">
                  <w:marLeft w:val="0"/>
                  <w:marRight w:val="0"/>
                  <w:marTop w:val="0"/>
                  <w:marBottom w:val="0"/>
                  <w:divBdr>
                    <w:top w:val="none" w:sz="0" w:space="0" w:color="auto"/>
                    <w:left w:val="none" w:sz="0" w:space="0" w:color="auto"/>
                    <w:bottom w:val="none" w:sz="0" w:space="0" w:color="auto"/>
                    <w:right w:val="none" w:sz="0" w:space="0" w:color="auto"/>
                  </w:divBdr>
                </w:div>
                <w:div w:id="284585344">
                  <w:marLeft w:val="0"/>
                  <w:marRight w:val="0"/>
                  <w:marTop w:val="0"/>
                  <w:marBottom w:val="0"/>
                  <w:divBdr>
                    <w:top w:val="none" w:sz="0" w:space="0" w:color="auto"/>
                    <w:left w:val="none" w:sz="0" w:space="0" w:color="auto"/>
                    <w:bottom w:val="none" w:sz="0" w:space="0" w:color="auto"/>
                    <w:right w:val="none" w:sz="0" w:space="0" w:color="auto"/>
                  </w:divBdr>
                </w:div>
                <w:div w:id="227804773">
                  <w:marLeft w:val="0"/>
                  <w:marRight w:val="0"/>
                  <w:marTop w:val="0"/>
                  <w:marBottom w:val="0"/>
                  <w:divBdr>
                    <w:top w:val="none" w:sz="0" w:space="0" w:color="auto"/>
                    <w:left w:val="none" w:sz="0" w:space="0" w:color="auto"/>
                    <w:bottom w:val="none" w:sz="0" w:space="0" w:color="auto"/>
                    <w:right w:val="none" w:sz="0" w:space="0" w:color="auto"/>
                  </w:divBdr>
                </w:div>
              </w:divsChild>
            </w:div>
            <w:div w:id="18275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5019</Words>
  <Characters>30119</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2018-11-13T12:37:00Z</dcterms:created>
  <dcterms:modified xsi:type="dcterms:W3CDTF">2018-11-13T12:39:00Z</dcterms:modified>
</cp:coreProperties>
</file>