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4E" w:rsidRPr="008436DA" w:rsidRDefault="008E7C4E" w:rsidP="008436DA">
      <w:pPr>
        <w:spacing w:after="0" w:line="240" w:lineRule="auto"/>
        <w:rPr>
          <w:rFonts w:ascii="Arial" w:hAnsi="Arial" w:cs="Arial"/>
          <w:sz w:val="6"/>
        </w:rPr>
      </w:pPr>
    </w:p>
    <w:p w:rsidR="008436DA" w:rsidRPr="008436DA" w:rsidRDefault="00DC7BE3" w:rsidP="008436DA">
      <w:pPr>
        <w:spacing w:after="0" w:line="240" w:lineRule="auto"/>
        <w:rPr>
          <w:rFonts w:ascii="Times New Roman" w:eastAsia="Times New Roman" w:hAnsi="Times New Roman" w:cs="Times New Roman"/>
          <w:szCs w:val="24"/>
          <w:lang w:eastAsia="pl-PL"/>
        </w:rPr>
      </w:pPr>
      <w:r w:rsidRPr="008436DA">
        <w:rPr>
          <w:rFonts w:ascii="Arial" w:eastAsia="Times New Roman" w:hAnsi="Arial" w:cs="Arial"/>
          <w:color w:val="000000"/>
          <w:sz w:val="18"/>
          <w:szCs w:val="27"/>
          <w:lang w:eastAsia="pl-PL"/>
        </w:rPr>
        <w:br/>
      </w:r>
      <w:r w:rsidR="008436DA" w:rsidRPr="008436DA">
        <w:rPr>
          <w:rFonts w:ascii="Times New Roman" w:eastAsia="Times New Roman" w:hAnsi="Times New Roman" w:cs="Times New Roman"/>
          <w:color w:val="000000"/>
          <w:sz w:val="24"/>
          <w:szCs w:val="27"/>
          <w:lang w:eastAsia="pl-PL"/>
        </w:rPr>
        <w:t>Ogłoszenie nr 507305-N-2020 z dnia 2020-01-31 r.</w:t>
      </w:r>
      <w:r w:rsidR="008436DA"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jc w:val="center"/>
        <w:rPr>
          <w:rFonts w:ascii="Times New Roman" w:eastAsia="Times New Roman" w:hAnsi="Times New Roman" w:cs="Times New Roman"/>
          <w:b/>
          <w:bCs/>
          <w:color w:val="000000"/>
          <w:sz w:val="24"/>
          <w:szCs w:val="27"/>
          <w:lang w:eastAsia="pl-PL"/>
        </w:rPr>
      </w:pPr>
      <w:r w:rsidRPr="008436DA">
        <w:rPr>
          <w:rFonts w:ascii="Times New Roman" w:eastAsia="Times New Roman" w:hAnsi="Times New Roman" w:cs="Times New Roman"/>
          <w:b/>
          <w:bCs/>
          <w:color w:val="000000"/>
          <w:sz w:val="24"/>
          <w:szCs w:val="27"/>
          <w:lang w:eastAsia="pl-PL"/>
        </w:rPr>
        <w:t>Powiatowy Zakład Opieki Zdrowotnej: Dostawa opatrunków, plastrów i innych wyrobów medycznych dla Powiatowego Zakładu Opieki Zdrowotnej z siedzibą w Starachowicach</w:t>
      </w:r>
      <w:r w:rsidRPr="008436DA">
        <w:rPr>
          <w:rFonts w:ascii="Times New Roman" w:eastAsia="Times New Roman" w:hAnsi="Times New Roman" w:cs="Times New Roman"/>
          <w:b/>
          <w:bCs/>
          <w:color w:val="000000"/>
          <w:sz w:val="24"/>
          <w:szCs w:val="27"/>
          <w:lang w:eastAsia="pl-PL"/>
        </w:rPr>
        <w:br/>
        <w:t>OGŁOSZENIE O ZAMÓWIENIU - Dostawy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Zamieszczanie ogłoszenia:</w:t>
      </w:r>
      <w:r w:rsidRPr="008436DA">
        <w:rPr>
          <w:rFonts w:ascii="Times New Roman" w:eastAsia="Times New Roman" w:hAnsi="Times New Roman" w:cs="Times New Roman"/>
          <w:color w:val="000000"/>
          <w:sz w:val="24"/>
          <w:szCs w:val="27"/>
          <w:lang w:eastAsia="pl-PL"/>
        </w:rPr>
        <w:t> Zamieszczanie obowiązkowe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Ogłoszenie dotyczy:</w:t>
      </w:r>
      <w:r w:rsidRPr="008436DA">
        <w:rPr>
          <w:rFonts w:ascii="Times New Roman" w:eastAsia="Times New Roman" w:hAnsi="Times New Roman" w:cs="Times New Roman"/>
          <w:color w:val="000000"/>
          <w:sz w:val="24"/>
          <w:szCs w:val="27"/>
          <w:lang w:eastAsia="pl-PL"/>
        </w:rPr>
        <w:t> Zamówienia publicznego</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Zamówienie dotyczy projektu lub programu współfinansowanego ze środków Unii Europejskiej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Nazwa projektu lub programu</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8436DA" w:rsidRPr="008436DA" w:rsidRDefault="008436DA" w:rsidP="008436DA">
      <w:pPr>
        <w:spacing w:after="0" w:line="240" w:lineRule="auto"/>
        <w:rPr>
          <w:rFonts w:ascii="Times New Roman" w:eastAsia="Times New Roman" w:hAnsi="Times New Roman" w:cs="Times New Roman"/>
          <w:b/>
          <w:bCs/>
          <w:color w:val="000000"/>
          <w:sz w:val="32"/>
          <w:szCs w:val="36"/>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 xml:space="preserve">Należy podać minimalny procentowy wskaźnik zatrudnienia osób należących do jednej lub więcej kategorii, o których mowa w art. 22 ust. 2 ustawy </w:t>
      </w:r>
      <w:proofErr w:type="spellStart"/>
      <w:r w:rsidRPr="008436DA">
        <w:rPr>
          <w:rFonts w:ascii="Times New Roman" w:eastAsia="Times New Roman" w:hAnsi="Times New Roman" w:cs="Times New Roman"/>
          <w:color w:val="000000"/>
          <w:sz w:val="24"/>
          <w:szCs w:val="27"/>
          <w:lang w:eastAsia="pl-PL"/>
        </w:rPr>
        <w:t>Pzp</w:t>
      </w:r>
      <w:proofErr w:type="spellEnd"/>
      <w:r w:rsidRPr="008436DA">
        <w:rPr>
          <w:rFonts w:ascii="Times New Roman" w:eastAsia="Times New Roman" w:hAnsi="Times New Roman" w:cs="Times New Roman"/>
          <w:color w:val="000000"/>
          <w:sz w:val="24"/>
          <w:szCs w:val="27"/>
          <w:lang w:eastAsia="pl-PL"/>
        </w:rPr>
        <w:t>, nie mniejszy niż 30%, osób zatrudnionych przez zakłady pracy chronionej lub wykonawców albo ich jednostki (w %)</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32"/>
          <w:szCs w:val="36"/>
          <w:u w:val="single"/>
          <w:lang w:eastAsia="pl-PL"/>
        </w:rPr>
        <w:t>SEKCJA I: ZAMAWIAJĄCY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Postępowanie przeprowadza centralny zamawiający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Postępowanie przeprowadza podmiot, któremu zamawiający powierzył/powierzyli przeprowadzenie postępowania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Informacje na temat podmiotu któremu zamawiający powierzył/powierzyli prowadzenie postępowania: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Postępowanie jest przeprowadzane wspólnie przez zamawiających</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Jeżeli tak, należy wymienić zamawiających, którzy wspólnie przeprowadzają postępowanie oraz podać adresy ich siedzib, krajowe numery identyfikacyjne oraz osoby do kontaktów wraz z danymi do kontaktów:</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Postępowanie jest przeprowadzane wspólnie z zamawiającymi z innych państw członkowskich Unii Europejskiej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W przypadku przeprowadzania postępowania wspólnie z zamawiającymi z innych państw członkowskich Unii Europejskiej – mające zastosowanie krajowe prawo zamówień publicznych: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Informacje dodatkowe: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 1) NAZWA I ADRES: </w:t>
      </w:r>
      <w:r w:rsidRPr="008436DA">
        <w:rPr>
          <w:rFonts w:ascii="Times New Roman" w:eastAsia="Times New Roman" w:hAnsi="Times New Roman" w:cs="Times New Roman"/>
          <w:color w:val="000000"/>
          <w:sz w:val="24"/>
          <w:szCs w:val="27"/>
          <w:lang w:eastAsia="pl-PL"/>
        </w:rPr>
        <w:t>Powiatowy Zakład Opieki Zdrowotnej, krajowy numer identyfikacyjny 29114175200000, ul. ul. Radomska  70 , 27-200  Starachowice, woj. świętokrzyskie, państwo Polska, tel. 41 273 91 82, , e-mail przetargi@szpital.starachowice.pl, , faks 41 273 92 29.</w:t>
      </w:r>
      <w:r w:rsidRPr="008436DA">
        <w:rPr>
          <w:rFonts w:ascii="Times New Roman" w:eastAsia="Times New Roman" w:hAnsi="Times New Roman" w:cs="Times New Roman"/>
          <w:color w:val="000000"/>
          <w:sz w:val="24"/>
          <w:szCs w:val="27"/>
          <w:lang w:eastAsia="pl-PL"/>
        </w:rPr>
        <w:br/>
        <w:t>Adres strony internetowej (URL): http://zoz.starachowice.sisco.info/</w:t>
      </w:r>
      <w:r w:rsidRPr="008436DA">
        <w:rPr>
          <w:rFonts w:ascii="Times New Roman" w:eastAsia="Times New Roman" w:hAnsi="Times New Roman" w:cs="Times New Roman"/>
          <w:color w:val="000000"/>
          <w:sz w:val="24"/>
          <w:szCs w:val="27"/>
          <w:lang w:eastAsia="pl-PL"/>
        </w:rPr>
        <w:br/>
        <w:t>Adres profilu nabywcy:</w:t>
      </w:r>
      <w:r w:rsidRPr="008436DA">
        <w:rPr>
          <w:rFonts w:ascii="Times New Roman" w:eastAsia="Times New Roman" w:hAnsi="Times New Roman" w:cs="Times New Roman"/>
          <w:color w:val="000000"/>
          <w:sz w:val="24"/>
          <w:szCs w:val="27"/>
          <w:lang w:eastAsia="pl-PL"/>
        </w:rPr>
        <w:br/>
        <w:t>Adres strony internetowej pod którym można uzyskać dostęp do narzędzi i urządzeń lub formatów plików, które nie są ogólnie dostępne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 2) RODZAJ ZAMAWIAJĄCEGO: </w:t>
      </w:r>
      <w:r w:rsidRPr="008436DA">
        <w:rPr>
          <w:rFonts w:ascii="Times New Roman" w:eastAsia="Times New Roman" w:hAnsi="Times New Roman" w:cs="Times New Roman"/>
          <w:color w:val="000000"/>
          <w:sz w:val="24"/>
          <w:szCs w:val="27"/>
          <w:lang w:eastAsia="pl-PL"/>
        </w:rPr>
        <w:t>Podmiot prawa publicznego</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I.3) WSPÓLNE UDZIELANIE ZAMÓWIENIA </w:t>
      </w:r>
      <w:r w:rsidRPr="008436DA">
        <w:rPr>
          <w:rFonts w:ascii="Times New Roman" w:eastAsia="Times New Roman" w:hAnsi="Times New Roman" w:cs="Times New Roman"/>
          <w:b/>
          <w:bCs/>
          <w:i/>
          <w:iCs/>
          <w:color w:val="000000"/>
          <w:sz w:val="24"/>
          <w:szCs w:val="27"/>
          <w:lang w:eastAsia="pl-PL"/>
        </w:rPr>
        <w:t>(jeżeli dotyczy)</w:t>
      </w:r>
      <w:r w:rsidRPr="008436DA">
        <w:rPr>
          <w:rFonts w:ascii="Times New Roman" w:eastAsia="Times New Roman" w:hAnsi="Times New Roman" w:cs="Times New Roman"/>
          <w:b/>
          <w:bCs/>
          <w:color w:val="000000"/>
          <w:sz w:val="24"/>
          <w:szCs w:val="27"/>
          <w:lang w:eastAsia="pl-PL"/>
        </w:rPr>
        <w:t>:</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I.4) KOMUNIKACJA: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lastRenderedPageBreak/>
        <w:t>Nieograniczony, pełny i bezpośredni dostęp do dokumentów z postępowania można uzyskać pod adresem (URL)</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Tak</w:t>
      </w:r>
      <w:r w:rsidRPr="008436DA">
        <w:rPr>
          <w:rFonts w:ascii="Times New Roman" w:eastAsia="Times New Roman" w:hAnsi="Times New Roman" w:cs="Times New Roman"/>
          <w:color w:val="000000"/>
          <w:sz w:val="24"/>
          <w:szCs w:val="27"/>
          <w:lang w:eastAsia="pl-PL"/>
        </w:rPr>
        <w:br/>
        <w:t>http://zoz.starachowice.sisco.info/</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Adres strony internetowej, na której zamieszczona będzie specyfikacja istotnych warunków zamówienia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Tak</w:t>
      </w:r>
      <w:r w:rsidRPr="008436DA">
        <w:rPr>
          <w:rFonts w:ascii="Times New Roman" w:eastAsia="Times New Roman" w:hAnsi="Times New Roman" w:cs="Times New Roman"/>
          <w:color w:val="000000"/>
          <w:sz w:val="24"/>
          <w:szCs w:val="27"/>
          <w:lang w:eastAsia="pl-PL"/>
        </w:rPr>
        <w:br/>
        <w:t>http://zoz.starachowice.sisco.info/</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Dostęp do dokumentów z postępowania jest ograniczony - więcej informacji można uzyskać pod adresem</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Oferty lub wnioski o dopuszczenie do udziału w postępowaniu należy przesyłać:</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Elektronicznie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adres</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Dopuszczone jest przesłanie ofert lub wniosków o dopuszczenie do udziału w postępowaniu w inny sposób:</w:t>
      </w:r>
      <w:r w:rsidRPr="008436DA">
        <w:rPr>
          <w:rFonts w:ascii="Times New Roman" w:eastAsia="Times New Roman" w:hAnsi="Times New Roman" w:cs="Times New Roman"/>
          <w:color w:val="000000"/>
          <w:sz w:val="24"/>
          <w:szCs w:val="27"/>
          <w:lang w:eastAsia="pl-PL"/>
        </w:rPr>
        <w:br/>
        <w:t>Nie</w:t>
      </w:r>
      <w:r w:rsidRPr="008436DA">
        <w:rPr>
          <w:rFonts w:ascii="Times New Roman" w:eastAsia="Times New Roman" w:hAnsi="Times New Roman" w:cs="Times New Roman"/>
          <w:color w:val="000000"/>
          <w:sz w:val="24"/>
          <w:szCs w:val="27"/>
          <w:lang w:eastAsia="pl-PL"/>
        </w:rPr>
        <w:br/>
        <w:t>Inny sposób:</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Wymagane jest przesłanie ofert lub wniosków o dopuszczenie do udziału w postępowaniu w inny sposób:</w:t>
      </w:r>
      <w:r w:rsidRPr="008436DA">
        <w:rPr>
          <w:rFonts w:ascii="Times New Roman" w:eastAsia="Times New Roman" w:hAnsi="Times New Roman" w:cs="Times New Roman"/>
          <w:color w:val="000000"/>
          <w:sz w:val="24"/>
          <w:szCs w:val="27"/>
          <w:lang w:eastAsia="pl-PL"/>
        </w:rPr>
        <w:br/>
        <w:t>Tak</w:t>
      </w:r>
      <w:r w:rsidRPr="008436DA">
        <w:rPr>
          <w:rFonts w:ascii="Times New Roman" w:eastAsia="Times New Roman" w:hAnsi="Times New Roman" w:cs="Times New Roman"/>
          <w:color w:val="000000"/>
          <w:sz w:val="24"/>
          <w:szCs w:val="27"/>
          <w:lang w:eastAsia="pl-PL"/>
        </w:rPr>
        <w:br/>
        <w:t>Inny sposób:</w:t>
      </w:r>
      <w:r w:rsidRPr="008436DA">
        <w:rPr>
          <w:rFonts w:ascii="Times New Roman" w:eastAsia="Times New Roman" w:hAnsi="Times New Roman" w:cs="Times New Roman"/>
          <w:color w:val="000000"/>
          <w:sz w:val="24"/>
          <w:szCs w:val="27"/>
          <w:lang w:eastAsia="pl-PL"/>
        </w:rPr>
        <w:br/>
        <w:t>Wersja pisemna - język polski</w:t>
      </w:r>
      <w:r w:rsidRPr="008436DA">
        <w:rPr>
          <w:rFonts w:ascii="Times New Roman" w:eastAsia="Times New Roman" w:hAnsi="Times New Roman" w:cs="Times New Roman"/>
          <w:color w:val="000000"/>
          <w:sz w:val="24"/>
          <w:szCs w:val="27"/>
          <w:lang w:eastAsia="pl-PL"/>
        </w:rPr>
        <w:br/>
        <w:t>Adres:</w:t>
      </w:r>
      <w:r w:rsidRPr="008436DA">
        <w:rPr>
          <w:rFonts w:ascii="Times New Roman" w:eastAsia="Times New Roman" w:hAnsi="Times New Roman" w:cs="Times New Roman"/>
          <w:color w:val="000000"/>
          <w:sz w:val="24"/>
          <w:szCs w:val="27"/>
          <w:lang w:eastAsia="pl-PL"/>
        </w:rPr>
        <w:br/>
        <w:t>Powiatowy Zakład Opieki Zdrowotnej ul. Radomska 70, 27-200 Starachowice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Komunikacja elektroniczna wymaga korzystania z narzędzi i urządzeń lub formatów plików, które nie są ogólnie dostępne</w:t>
      </w:r>
    </w:p>
    <w:p w:rsidR="008436DA" w:rsidRPr="008436DA" w:rsidRDefault="008436DA" w:rsidP="008436DA">
      <w:pPr>
        <w:spacing w:after="0" w:line="240" w:lineRule="auto"/>
        <w:rPr>
          <w:rFonts w:ascii="Times New Roman" w:eastAsia="Times New Roman" w:hAnsi="Times New Roman" w:cs="Times New Roman"/>
          <w:b/>
          <w:bCs/>
          <w:color w:val="000000"/>
          <w:sz w:val="32"/>
          <w:szCs w:val="36"/>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Nieograniczony, pełny, bezpośredni i bezpłatny dostęp do tych narzędzi można uzyskać pod adresem: (URL)</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32"/>
          <w:szCs w:val="36"/>
          <w:u w:val="single"/>
          <w:lang w:eastAsia="pl-PL"/>
        </w:rPr>
        <w:t>SEKCJA II: PRZEDMIOT ZAMÓWIENIA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II.1) Nazwa nadana zamówieniu przez zamawiającego: </w:t>
      </w:r>
      <w:r w:rsidRPr="008436DA">
        <w:rPr>
          <w:rFonts w:ascii="Times New Roman" w:eastAsia="Times New Roman" w:hAnsi="Times New Roman" w:cs="Times New Roman"/>
          <w:color w:val="000000"/>
          <w:sz w:val="24"/>
          <w:szCs w:val="27"/>
          <w:lang w:eastAsia="pl-PL"/>
        </w:rPr>
        <w:t>Dostawa opatrunków, plastrów i innych wyrobów medycznych dla Powiatowego Zakładu Opieki Zdrowotnej z siedzibą w Starachowicach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Numer referencyjny: </w:t>
      </w:r>
      <w:r w:rsidRPr="008436DA">
        <w:rPr>
          <w:rFonts w:ascii="Times New Roman" w:eastAsia="Times New Roman" w:hAnsi="Times New Roman" w:cs="Times New Roman"/>
          <w:color w:val="000000"/>
          <w:sz w:val="24"/>
          <w:szCs w:val="27"/>
          <w:lang w:eastAsia="pl-PL"/>
        </w:rPr>
        <w:t>P/05/01/2020/OP</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Przed wszczęciem postępowania o udzielenie zamówienia przeprowadzono dialog techniczny</w:t>
      </w:r>
    </w:p>
    <w:p w:rsidR="008436DA" w:rsidRPr="008436DA" w:rsidRDefault="008436DA" w:rsidP="008436DA">
      <w:pPr>
        <w:spacing w:after="0" w:line="240" w:lineRule="auto"/>
        <w:jc w:val="both"/>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II.2) Rodzaj zamówienia: </w:t>
      </w:r>
      <w:r w:rsidRPr="008436DA">
        <w:rPr>
          <w:rFonts w:ascii="Times New Roman" w:eastAsia="Times New Roman" w:hAnsi="Times New Roman" w:cs="Times New Roman"/>
          <w:color w:val="000000"/>
          <w:sz w:val="24"/>
          <w:szCs w:val="27"/>
          <w:lang w:eastAsia="pl-PL"/>
        </w:rPr>
        <w:t>Dostawy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II.3) Informacja o możliwości składania ofert częściowych</w:t>
      </w:r>
      <w:r w:rsidRPr="008436DA">
        <w:rPr>
          <w:rFonts w:ascii="Times New Roman" w:eastAsia="Times New Roman" w:hAnsi="Times New Roman" w:cs="Times New Roman"/>
          <w:color w:val="000000"/>
          <w:sz w:val="24"/>
          <w:szCs w:val="27"/>
          <w:lang w:eastAsia="pl-PL"/>
        </w:rPr>
        <w:br/>
        <w:t>Zamówienie podzielone jest na części:</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Tak</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Oferty lub wnioski o dopuszczenie do udziału w postępowaniu można składać w odniesieniu do:</w:t>
      </w:r>
      <w:r w:rsidRPr="008436DA">
        <w:rPr>
          <w:rFonts w:ascii="Times New Roman" w:eastAsia="Times New Roman" w:hAnsi="Times New Roman" w:cs="Times New Roman"/>
          <w:color w:val="000000"/>
          <w:sz w:val="24"/>
          <w:szCs w:val="27"/>
          <w:lang w:eastAsia="pl-PL"/>
        </w:rPr>
        <w:br/>
        <w:t>wszystkich części</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Zamawiający zastrzega sobie prawo do udzielenia łącznie następujących części lub grup części:</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Maksymalna liczba części zamówienia, na które może zostać udzielone zamówienie jednemu wykonawcy:</w:t>
      </w:r>
      <w:r w:rsidRPr="008436DA">
        <w:rPr>
          <w:rFonts w:ascii="Times New Roman" w:eastAsia="Times New Roman" w:hAnsi="Times New Roman" w:cs="Times New Roman"/>
          <w:color w:val="000000"/>
          <w:sz w:val="24"/>
          <w:szCs w:val="27"/>
          <w:lang w:eastAsia="pl-PL"/>
        </w:rPr>
        <w:br/>
        <w:t>13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II.4)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 )</w:t>
      </w:r>
      <w:r w:rsidRPr="008436DA">
        <w:rPr>
          <w:rFonts w:ascii="Times New Roman" w:eastAsia="Times New Roman" w:hAnsi="Times New Roman" w:cs="Times New Roman"/>
          <w:b/>
          <w:bCs/>
          <w:color w:val="000000"/>
          <w:sz w:val="24"/>
          <w:szCs w:val="27"/>
          <w:lang w:eastAsia="pl-PL"/>
        </w:rPr>
        <w:t> a w przypadku partnerstwa innowacyjnego - określenie zapotrzebowania na innowacyjny produkt, usługę lub roboty budowlane: </w:t>
      </w:r>
      <w:r w:rsidRPr="008436DA">
        <w:rPr>
          <w:rFonts w:ascii="Times New Roman" w:eastAsia="Times New Roman" w:hAnsi="Times New Roman" w:cs="Times New Roman"/>
          <w:color w:val="000000"/>
          <w:sz w:val="24"/>
          <w:szCs w:val="27"/>
          <w:lang w:eastAsia="pl-PL"/>
        </w:rPr>
        <w:t xml:space="preserve">Przedmiotem zamówienia jest : dostawa opatrunków, plastrów i innych wyrobów medycznych dla potrzeb Powiatowego Zakładu Opieki Zdrowotnej z siedzibą w Starachowicach ul. Radomskiej 70 ujętych w Pakietach w ilościach uzależnionych od bieżącego zapotrzebowania wynikającego z działalności leczniczej. W załączeniu wykaz wyrobów ( załącznik nr 6 do SIWZ) z opisem wymagań minimalnych i ilość przewidywanego zużycia w </w:t>
      </w:r>
      <w:r w:rsidRPr="008436DA">
        <w:rPr>
          <w:rFonts w:ascii="Times New Roman" w:eastAsia="Times New Roman" w:hAnsi="Times New Roman" w:cs="Times New Roman"/>
          <w:color w:val="000000"/>
          <w:sz w:val="24"/>
          <w:szCs w:val="27"/>
          <w:lang w:eastAsia="pl-PL"/>
        </w:rPr>
        <w:lastRenderedPageBreak/>
        <w:t>okresie 12 miesięcy. Dostawy winny być realizowane na koszt Wykonawcy w ciągu od min. 2 do max. 5 dni roboczych (kryterium oceny ofert), na podstawie zamówień oraz potrzeb na telefon/fax , transportem Wykonawcy (lub wynajętym środkiem transportu) do magazynu Zamawiającego – PZOZ Starachowice ul. Radomska 70 .</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II.5) Główny kod CPV: </w:t>
      </w:r>
      <w:r w:rsidRPr="008436DA">
        <w:rPr>
          <w:rFonts w:ascii="Times New Roman" w:eastAsia="Times New Roman" w:hAnsi="Times New Roman" w:cs="Times New Roman"/>
          <w:color w:val="000000"/>
          <w:sz w:val="24"/>
          <w:szCs w:val="27"/>
          <w:lang w:eastAsia="pl-PL"/>
        </w:rPr>
        <w:t>33141110-4</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Kod CPV</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33141111-1</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33141112-8</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33141116-6</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33140000-3</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33141000-0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II.6) Całkowita wartość zamówienia </w:t>
      </w:r>
      <w:r w:rsidRPr="008436DA">
        <w:rPr>
          <w:rFonts w:ascii="Times New Roman" w:eastAsia="Times New Roman" w:hAnsi="Times New Roman" w:cs="Times New Roman"/>
          <w:i/>
          <w:iCs/>
          <w:color w:val="000000"/>
          <w:sz w:val="24"/>
          <w:szCs w:val="27"/>
          <w:lang w:eastAsia="pl-PL"/>
        </w:rPr>
        <w:t>(jeżeli zamawiający podaje informacje o wartości zamówienia)</w:t>
      </w:r>
      <w:r w:rsidRPr="008436DA">
        <w:rPr>
          <w:rFonts w:ascii="Times New Roman" w:eastAsia="Times New Roman" w:hAnsi="Times New Roman" w:cs="Times New Roman"/>
          <w:color w:val="000000"/>
          <w:sz w:val="24"/>
          <w:szCs w:val="27"/>
          <w:lang w:eastAsia="pl-PL"/>
        </w:rPr>
        <w:t>:</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i/>
          <w:iCs/>
          <w:color w:val="000000"/>
          <w:sz w:val="24"/>
          <w:szCs w:val="27"/>
          <w:lang w:eastAsia="pl-PL"/>
        </w:rPr>
        <w:t>(w przypadku umów ramowych lub dynamicznego systemu zakupów – szacunkowa całkowita maksymalna wartość w całym okresie obowiązywania umowy ramowej lub dynamicznego systemu zakupów)</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 xml:space="preserve">II.7) Czy przewiduje się udzielenie zamówień, o których mowa w art. 67 ust. 1 pkt 6 i 7 lub w art. 134 ust. 6 pkt 3 ustawy </w:t>
      </w:r>
      <w:proofErr w:type="spellStart"/>
      <w:r w:rsidRPr="008436DA">
        <w:rPr>
          <w:rFonts w:ascii="Times New Roman" w:eastAsia="Times New Roman" w:hAnsi="Times New Roman" w:cs="Times New Roman"/>
          <w:b/>
          <w:bCs/>
          <w:color w:val="000000"/>
          <w:sz w:val="24"/>
          <w:szCs w:val="27"/>
          <w:lang w:eastAsia="pl-PL"/>
        </w:rPr>
        <w:t>Pzp</w:t>
      </w:r>
      <w:proofErr w:type="spellEnd"/>
      <w:r w:rsidRPr="008436DA">
        <w:rPr>
          <w:rFonts w:ascii="Times New Roman" w:eastAsia="Times New Roman" w:hAnsi="Times New Roman" w:cs="Times New Roman"/>
          <w:b/>
          <w:bCs/>
          <w:color w:val="000000"/>
          <w:sz w:val="24"/>
          <w:szCs w:val="27"/>
          <w:lang w:eastAsia="pl-PL"/>
        </w:rPr>
        <w:t>: </w:t>
      </w: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436DA">
        <w:rPr>
          <w:rFonts w:ascii="Times New Roman" w:eastAsia="Times New Roman" w:hAnsi="Times New Roman" w:cs="Times New Roman"/>
          <w:color w:val="000000"/>
          <w:sz w:val="24"/>
          <w:szCs w:val="27"/>
          <w:lang w:eastAsia="pl-PL"/>
        </w:rPr>
        <w:t>Pzp</w:t>
      </w:r>
      <w:proofErr w:type="spellEnd"/>
      <w:r w:rsidRPr="008436DA">
        <w:rPr>
          <w:rFonts w:ascii="Times New Roman" w:eastAsia="Times New Roman" w:hAnsi="Times New Roman" w:cs="Times New Roman"/>
          <w:color w:val="000000"/>
          <w:sz w:val="24"/>
          <w:szCs w:val="27"/>
          <w:lang w:eastAsia="pl-PL"/>
        </w:rPr>
        <w: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II.8) Okres, w którym realizowane będzie zamówienie lub okres, na który została zawarta umowa ramowa lub okres, na który został ustanowiony dynamiczny system zakupów:</w:t>
      </w:r>
      <w:r w:rsidRPr="008436DA">
        <w:rPr>
          <w:rFonts w:ascii="Times New Roman" w:eastAsia="Times New Roman" w:hAnsi="Times New Roman" w:cs="Times New Roman"/>
          <w:color w:val="000000"/>
          <w:sz w:val="24"/>
          <w:szCs w:val="27"/>
          <w:lang w:eastAsia="pl-PL"/>
        </w:rPr>
        <w:br/>
        <w:t>miesiącach:  12  </w:t>
      </w:r>
      <w:r w:rsidRPr="008436DA">
        <w:rPr>
          <w:rFonts w:ascii="Times New Roman" w:eastAsia="Times New Roman" w:hAnsi="Times New Roman" w:cs="Times New Roman"/>
          <w:i/>
          <w:iCs/>
          <w:color w:val="000000"/>
          <w:sz w:val="24"/>
          <w:szCs w:val="27"/>
          <w:lang w:eastAsia="pl-PL"/>
        </w:rPr>
        <w:t> lub </w:t>
      </w:r>
      <w:r w:rsidRPr="008436DA">
        <w:rPr>
          <w:rFonts w:ascii="Times New Roman" w:eastAsia="Times New Roman" w:hAnsi="Times New Roman" w:cs="Times New Roman"/>
          <w:b/>
          <w:bCs/>
          <w:color w:val="000000"/>
          <w:sz w:val="24"/>
          <w:szCs w:val="27"/>
          <w:lang w:eastAsia="pl-PL"/>
        </w:rPr>
        <w:t>dniach: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i/>
          <w:iCs/>
          <w:color w:val="000000"/>
          <w:sz w:val="24"/>
          <w:szCs w:val="27"/>
          <w:lang w:eastAsia="pl-PL"/>
        </w:rPr>
        <w:t>lub</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data rozpoczęcia: </w:t>
      </w:r>
      <w:r w:rsidRPr="008436DA">
        <w:rPr>
          <w:rFonts w:ascii="Times New Roman" w:eastAsia="Times New Roman" w:hAnsi="Times New Roman" w:cs="Times New Roman"/>
          <w:color w:val="000000"/>
          <w:sz w:val="24"/>
          <w:szCs w:val="27"/>
          <w:lang w:eastAsia="pl-PL"/>
        </w:rPr>
        <w:t> </w:t>
      </w:r>
      <w:r w:rsidRPr="008436DA">
        <w:rPr>
          <w:rFonts w:ascii="Times New Roman" w:eastAsia="Times New Roman" w:hAnsi="Times New Roman" w:cs="Times New Roman"/>
          <w:i/>
          <w:iCs/>
          <w:color w:val="000000"/>
          <w:sz w:val="24"/>
          <w:szCs w:val="27"/>
          <w:lang w:eastAsia="pl-PL"/>
        </w:rPr>
        <w:t> lub </w:t>
      </w:r>
      <w:r w:rsidRPr="008436DA">
        <w:rPr>
          <w:rFonts w:ascii="Times New Roman" w:eastAsia="Times New Roman" w:hAnsi="Times New Roman" w:cs="Times New Roman"/>
          <w:b/>
          <w:bCs/>
          <w:color w:val="000000"/>
          <w:sz w:val="24"/>
          <w:szCs w:val="27"/>
          <w:lang w:eastAsia="pl-PL"/>
        </w:rPr>
        <w:t>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II.9) Informacje dodatkowe:</w:t>
      </w:r>
    </w:p>
    <w:p w:rsidR="008436DA" w:rsidRPr="008436DA" w:rsidRDefault="008436DA" w:rsidP="008436DA">
      <w:pPr>
        <w:spacing w:after="0" w:line="240" w:lineRule="auto"/>
        <w:rPr>
          <w:rFonts w:ascii="Times New Roman" w:eastAsia="Times New Roman" w:hAnsi="Times New Roman" w:cs="Times New Roman"/>
          <w:b/>
          <w:bCs/>
          <w:color w:val="000000"/>
          <w:sz w:val="32"/>
          <w:szCs w:val="36"/>
          <w:lang w:eastAsia="pl-PL"/>
        </w:rPr>
      </w:pPr>
      <w:r w:rsidRPr="008436DA">
        <w:rPr>
          <w:rFonts w:ascii="Times New Roman" w:eastAsia="Times New Roman" w:hAnsi="Times New Roman" w:cs="Times New Roman"/>
          <w:b/>
          <w:bCs/>
          <w:color w:val="000000"/>
          <w:sz w:val="32"/>
          <w:szCs w:val="36"/>
          <w:u w:val="single"/>
          <w:lang w:eastAsia="pl-PL"/>
        </w:rPr>
        <w:t>SEKCJA III: INFORMACJE O CHARAKTERZE PRAWNYM, EKONOMICZNYM, FINANSOWYM I TECHNICZNYM</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III.1) WARUNKI UDZIAŁU W POSTĘPOWANIU</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III.1.1) Kompetencje lub uprawnienia do prowadzenia określonej działalności zawodowej, o ile wynika to z odrębnych przepisów</w:t>
      </w:r>
      <w:r w:rsidRPr="008436DA">
        <w:rPr>
          <w:rFonts w:ascii="Times New Roman" w:eastAsia="Times New Roman" w:hAnsi="Times New Roman" w:cs="Times New Roman"/>
          <w:color w:val="000000"/>
          <w:sz w:val="24"/>
          <w:szCs w:val="27"/>
          <w:lang w:eastAsia="pl-PL"/>
        </w:rPr>
        <w:br/>
        <w:t>Określenie warunków: - Zamawiający nie określa szczegółowego warunku w tym zakresie,</w:t>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III.1.2) Sytuacja finansowa lub ekonomiczna</w:t>
      </w:r>
      <w:r w:rsidRPr="008436DA">
        <w:rPr>
          <w:rFonts w:ascii="Times New Roman" w:eastAsia="Times New Roman" w:hAnsi="Times New Roman" w:cs="Times New Roman"/>
          <w:color w:val="000000"/>
          <w:sz w:val="24"/>
          <w:szCs w:val="27"/>
          <w:lang w:eastAsia="pl-PL"/>
        </w:rPr>
        <w:br/>
        <w:t>Określenie warunków: poprzez przedstawienie informacji potwierdzających, że wykonawca jest ubezpieczony od odpowiedzialności cywilnej w zakresie prowadzonej działalności związanej z przedmiotem zamówienia,</w:t>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III.1.3) Zdolność techniczna lub zawodowa</w:t>
      </w:r>
      <w:r w:rsidRPr="008436DA">
        <w:rPr>
          <w:rFonts w:ascii="Times New Roman" w:eastAsia="Times New Roman" w:hAnsi="Times New Roman" w:cs="Times New Roman"/>
          <w:color w:val="000000"/>
          <w:sz w:val="24"/>
          <w:szCs w:val="27"/>
          <w:lang w:eastAsia="pl-PL"/>
        </w:rPr>
        <w:br/>
        <w:t>Określenie warunków: -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w:t>
      </w:r>
      <w:r w:rsidRPr="008436DA">
        <w:rPr>
          <w:rFonts w:ascii="Times New Roman" w:eastAsia="Times New Roman" w:hAnsi="Times New Roman" w:cs="Times New Roman"/>
          <w:color w:val="000000"/>
          <w:sz w:val="24"/>
          <w:szCs w:val="27"/>
          <w:lang w:eastAsia="pl-PL"/>
        </w:rPr>
        <w:br/>
        <w:t xml:space="preserve">Zamawiający wymaga od wykonawców wskazania w ofercie lub we wniosku o dopuszczenie do udziału w </w:t>
      </w:r>
      <w:r w:rsidRPr="008436DA">
        <w:rPr>
          <w:rFonts w:ascii="Times New Roman" w:eastAsia="Times New Roman" w:hAnsi="Times New Roman" w:cs="Times New Roman"/>
          <w:color w:val="000000"/>
          <w:sz w:val="24"/>
          <w:szCs w:val="27"/>
          <w:lang w:eastAsia="pl-PL"/>
        </w:rPr>
        <w:lastRenderedPageBreak/>
        <w:t>postępowaniu imion i nazwisk osób wykonujących czynności przy realizacji zamówienia wraz z informacją o kwalifikacjach zawodowych lub doświadczeniu tych osób: Nie</w:t>
      </w:r>
      <w:r w:rsidRPr="008436DA">
        <w:rPr>
          <w:rFonts w:ascii="Times New Roman" w:eastAsia="Times New Roman" w:hAnsi="Times New Roman" w:cs="Times New Roman"/>
          <w:color w:val="000000"/>
          <w:sz w:val="24"/>
          <w:szCs w:val="27"/>
          <w:lang w:eastAsia="pl-PL"/>
        </w:rPr>
        <w:br/>
        <w:t>Informacje dodatkowe: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III.2) PODSTAWY WYKLUCZENIA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 xml:space="preserve">III.2.1) Podstawy wykluczenia określone w art. 24 ust. 1 ustawy </w:t>
      </w:r>
      <w:proofErr w:type="spellStart"/>
      <w:r w:rsidRPr="008436DA">
        <w:rPr>
          <w:rFonts w:ascii="Times New Roman" w:eastAsia="Times New Roman" w:hAnsi="Times New Roman" w:cs="Times New Roman"/>
          <w:b/>
          <w:bCs/>
          <w:color w:val="000000"/>
          <w:sz w:val="24"/>
          <w:szCs w:val="27"/>
          <w:lang w:eastAsia="pl-PL"/>
        </w:rPr>
        <w:t>Pzp</w:t>
      </w:r>
      <w:proofErr w:type="spellEnd"/>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 xml:space="preserve">III.2.2) Zamawiający przewiduje wykluczenie wykonawcy na podstawie art. 24 ust. 5 ustawy </w:t>
      </w:r>
      <w:proofErr w:type="spellStart"/>
      <w:r w:rsidRPr="008436DA">
        <w:rPr>
          <w:rFonts w:ascii="Times New Roman" w:eastAsia="Times New Roman" w:hAnsi="Times New Roman" w:cs="Times New Roman"/>
          <w:b/>
          <w:bCs/>
          <w:color w:val="000000"/>
          <w:sz w:val="24"/>
          <w:szCs w:val="27"/>
          <w:lang w:eastAsia="pl-PL"/>
        </w:rPr>
        <w:t>Pzp</w:t>
      </w:r>
      <w:proofErr w:type="spellEnd"/>
      <w:r w:rsidRPr="008436DA">
        <w:rPr>
          <w:rFonts w:ascii="Times New Roman" w:eastAsia="Times New Roman" w:hAnsi="Times New Roman" w:cs="Times New Roman"/>
          <w:color w:val="000000"/>
          <w:sz w:val="24"/>
          <w:szCs w:val="27"/>
          <w:lang w:eastAsia="pl-PL"/>
        </w:rPr>
        <w:t xml:space="preserve"> Tak Zamawiający przewiduje następujące fakultatywne podstawy wykluczenia: Tak (podstawa wykluczenia określona w art. 24 ust. 5 pkt 1 ustawy </w:t>
      </w:r>
      <w:proofErr w:type="spellStart"/>
      <w:r w:rsidRPr="008436DA">
        <w:rPr>
          <w:rFonts w:ascii="Times New Roman" w:eastAsia="Times New Roman" w:hAnsi="Times New Roman" w:cs="Times New Roman"/>
          <w:color w:val="000000"/>
          <w:sz w:val="24"/>
          <w:szCs w:val="27"/>
          <w:lang w:eastAsia="pl-PL"/>
        </w:rPr>
        <w:t>Pzp</w:t>
      </w:r>
      <w:proofErr w:type="spellEnd"/>
      <w:r w:rsidRPr="008436DA">
        <w:rPr>
          <w:rFonts w:ascii="Times New Roman" w:eastAsia="Times New Roman" w:hAnsi="Times New Roman" w:cs="Times New Roman"/>
          <w:color w:val="000000"/>
          <w:sz w:val="24"/>
          <w:szCs w:val="27"/>
          <w:lang w:eastAsia="pl-PL"/>
        </w:rPr>
        <w: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III.3) WYKAZ OŚWIADCZEŃ SKŁADANYCH PRZEZ WYKONAWCĘ W CELU WSTĘPNEGO POTWIERDZENIA, ŻE NIE PODLEGA ON WYKLUCZENIU ORAZ SPEŁNIA WARUNKI UDZIAŁU W POSTĘPOWANIU ORAZ SPEŁNIA KRYTERIA SELEKCJI</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Oświadczenie o niepodleganiu wykluczeniu oraz spełnianiu warunków udziału w postępowaniu</w:t>
      </w:r>
      <w:r w:rsidRPr="008436DA">
        <w:rPr>
          <w:rFonts w:ascii="Times New Roman" w:eastAsia="Times New Roman" w:hAnsi="Times New Roman" w:cs="Times New Roman"/>
          <w:color w:val="000000"/>
          <w:sz w:val="24"/>
          <w:szCs w:val="27"/>
          <w:lang w:eastAsia="pl-PL"/>
        </w:rPr>
        <w:br/>
        <w:t>Tak</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Oświadczenie o spełnianiu kryteriów selekcji</w:t>
      </w:r>
      <w:r w:rsidRPr="008436DA">
        <w:rPr>
          <w:rFonts w:ascii="Times New Roman" w:eastAsia="Times New Roman" w:hAnsi="Times New Roman" w:cs="Times New Roman"/>
          <w:color w:val="000000"/>
          <w:sz w:val="24"/>
          <w:szCs w:val="27"/>
          <w:lang w:eastAsia="pl-PL"/>
        </w:rPr>
        <w:b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III.4) WYKAZ OŚWIADCZEŃ LUB DOKUMENTÓW , SKŁADANYCH PRZEZ WYKONAWCĘ W POSTĘPOWANIU NA WEZWANIE ZAMAWIAJACEGO W CELU POTWIERDZENIA OKOLICZNOŚCI, O KTÓRYCH MOWA W ART. 25 UST. 1 PKT 3 USTAWY PZP:</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w:t>
      </w:r>
      <w:r w:rsidRPr="008436DA">
        <w:rPr>
          <w:rFonts w:ascii="Times New Roman" w:eastAsia="Times New Roman" w:hAnsi="Times New Roman" w:cs="Times New Roman"/>
          <w:color w:val="000000"/>
          <w:sz w:val="24"/>
          <w:szCs w:val="27"/>
          <w:lang w:eastAsia="pl-PL"/>
        </w:rPr>
        <w:lastRenderedPageBreak/>
        <w:t>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III.5) WYKAZ OŚWIADCZEŃ LUB DOKUMENTÓW SKŁADANYCH PRZEZ WYKONAWCĘ W POSTĘPOWANIU NA WEZWANIE ZAMAWIAJACEGO W CELU POTWIERDZENIA OKOLICZNOŚCI, O KTÓRYCH MOWA W ART. 25 UST. 1 PKT 1 USTAWY PZP</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III.5.1) W ZAKRESIE SPEŁNIANIA WARUNKÓW UDZIAŁU W POSTĘPOWANIU:</w:t>
      </w:r>
      <w:r w:rsidRPr="008436DA">
        <w:rPr>
          <w:rFonts w:ascii="Times New Roman" w:eastAsia="Times New Roman" w:hAnsi="Times New Roman" w:cs="Times New Roman"/>
          <w:color w:val="000000"/>
          <w:sz w:val="24"/>
          <w:szCs w:val="27"/>
          <w:lang w:eastAsia="pl-PL"/>
        </w:rPr>
        <w:br/>
        <w:t xml:space="preserve">3.1 informacji potwierdzających, że wykonawca jest ubezpieczony od odpowiedzialności cywilnej w zakresie prowadzonej działalności związanej z przedmiotem zamówienia na sumę ubezpieczenia (sumę gwarancyjną), równą co najmniej dla: Pakietu nr 1 – 35 000,00 zł., Pakietu nr 2 – 30 000,00 zł., Pakietu nr 3 – 30 000,00 zł., Pakietu nr 4 – 25 000,00 zł., Pakietu nr 5 – 125 000,00 zł. Pakietu nr 6 – 30 000,00 zł., Pakietu nr 7 – 50 000,00 zł., Pakietu nr 8 – 80 000,00 zł., Pakietu nr 9 – 4 000,00 zł., Pakietu nr 10 – 20 000,00 zł., Pakietu nr 11 – 5 000,00 zł., Pakietu nr 12 – 7 000,00 zł., Pakietu nr 13 – 80 000,00 zł. 3.2 wykazu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Pakietu nr 1 – 35 000,00 zł., Pakietu nr 2 – 30 000,00 zł., Pakietu nr 3 – 30 000,00 zł., Pakietu nr 4 – 25 000,00 zł., Pakietu nr 5 – 125 000,00 zł. Pakietu nr 6 – 30 000,00 zł., Pakietu nr 7 – 50 000,00 zł., Pakietu nr 8 – 80 000,00 zł., Pakietu nr 9 – 4 000,00 zł., Pakietu nr 10 – 20 000,00 zł., Pakietu nr 11 – 5 000,00 zł., Pakietu nr 12 – 7 000,00 zł., Pakietu nr 13 – 80 000,00 zł. 3a Dowodami, o których mowa w pkt 3.2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3.1, zamawiający dopuszcza złożenie przez wykonawcę innych dokumentów, o których mowa w art. 26 ust. 2c </w:t>
      </w:r>
      <w:proofErr w:type="spellStart"/>
      <w:r w:rsidRPr="008436DA">
        <w:rPr>
          <w:rFonts w:ascii="Times New Roman" w:eastAsia="Times New Roman" w:hAnsi="Times New Roman" w:cs="Times New Roman"/>
          <w:color w:val="000000"/>
          <w:sz w:val="24"/>
          <w:szCs w:val="27"/>
          <w:lang w:eastAsia="pl-PL"/>
        </w:rPr>
        <w:t>uPZP</w:t>
      </w:r>
      <w:proofErr w:type="spellEnd"/>
      <w:r w:rsidRPr="008436DA">
        <w:rPr>
          <w:rFonts w:ascii="Times New Roman" w:eastAsia="Times New Roman" w:hAnsi="Times New Roman" w:cs="Times New Roman"/>
          <w:color w:val="000000"/>
          <w:sz w:val="24"/>
          <w:szCs w:val="27"/>
          <w:lang w:eastAsia="pl-PL"/>
        </w:rPr>
        <w: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III.5.2) W ZAKRESIE KRYTERIÓW SELEKCJI:</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III.6) WYKAZ OŚWIADCZEŃ LUB DOKUMENTÓW SKŁADANYCH PRZEZ WYKONAWCĘ W POSTĘPOWANIU NA WEZWANIE ZAMAWIAJACEGO W CELU POTWIERDZENIA OKOLICZNOŚCI, O KTÓRYCH MOWA W ART. 25 UST. 1 PKT 2 USTAWY PZP</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 xml:space="preserve">4.1 oświadczenie, że oferowany przedmiot zamówienia posiada deklarację zgodności lub certyfikat CE potwierdzające, że jest dopuszczony do obrotu i stosowania na rynku polskim zgodnie z Ustawą z dnia 20 maja 2010r. o wyrobach medycznych ( tj. Dz.U. 2019 poz. 175 ze zm.). Jako potwierdzenie spełnienia w/w warunku, Zamawiający zastrzega sobie prawo wezwania Wykonawcy do przedstawienia w/w dokumentów tj. deklaracji zgodności lub certyfikatu CE na etapie badania i oceny ofert. 4.2 opisy, fotografie ze stron katalogowych wyrobów medycznych, itp. Opisy, dotyczące dostarczonej próbki, a w szczególności skład materiałowy, parametry takie jak np. rozmiar, gramatura, waga, sposób sterylizacji itp. nie zawierają wszystkich informacji określonych i wymaganych w SIWZ, Zamawiający wymaga dołączenia Kart danych technicznych. Na Wykonawcy spoczywa obowiązek dostarczenia dokumentów, na podstawie których, Zamawiający jednoznacznie potwierdzi zgodność zadeklarowanego wyrobu z opisem w SIWZ. 4.3 Wykonawca zobowiązany jest złożyć wraz z ofertą próbki zaoferowanych produktów dla których przyznano kryterium oceny ofert „jakość” ( wg informacji z załącznika nr 6 do SIWZ) w celu dokonania oceny zgodności zaoferowanego przedmiotu zamówienia z wymaganiami określonymi przez Zamawiającego w </w:t>
      </w:r>
      <w:r w:rsidRPr="008436DA">
        <w:rPr>
          <w:rFonts w:ascii="Times New Roman" w:eastAsia="Times New Roman" w:hAnsi="Times New Roman" w:cs="Times New Roman"/>
          <w:color w:val="000000"/>
          <w:sz w:val="24"/>
          <w:szCs w:val="27"/>
          <w:lang w:eastAsia="pl-PL"/>
        </w:rPr>
        <w:lastRenderedPageBreak/>
        <w:t>SIWZ oraz dokonania oceny jakościowej Próbki oferowanego produktu zostaną wykorzystane do oceny jakościowej i nie podlegają zwrotowi. Ilości próbek Zamawiający określił w załączniku nr 6. Próbki oferowanego produktu, jako elementy oferty nie podlegają uzupełnieniu po upływie terminu składania ofert. Wykonawca jest zobowiązany dostarczyć próbki towaru, do zweryfikowania oferty, dla których Zamawiający nie określił kryterium oceny ofert „jakość”, na żądanie zamawiającego w terminie 3 dni roboczych od momentu zawiadomienia pisemnego o takiej potrzebie. W takim przypadku próbki nie są wymagane na dzień składania ofert.</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III.7) INNE DOKUMENTY NIE WYMIENIONE W pkt III.3) - III.6)</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1.2 formularz ofertowy (wzór stanowi zał. nr 1 do niniejszej SIWZ), 1.3 wykaz asortymentowo-cenowy (wzór stanowi załącznik nr 6 do niniejszej specyfikacji istotnych warunków zamówienia) wypełniony i podpisany przez Wykonawcę. 1.4 pełnomocnictwo/umocowanie prawne, w przypadku gdy ofertę, składane dokumenty i oświadczenia podpisuje osoba nie widniejąca w dokumentach rejestrowych. 1.6 Wykonawca zobowiązany jest złożyć wraz z ofertą próbki zaoferowanych produktów ( wg informacji z załącznika nr 6 do SIWZ) w celu dokonania oceny zgodności zaoferowanego przedmiotu zamówienia z wymaganiami określonymi przez Zamawiającego w SIWZ oraz dokonania oceny jakościowej. Egzemplarze produktu zostanie wykorzystany do oceny jakościowej i nie podlega zwrotowi. Egzemplarze produktu, jako elementy oferty nie podlegają uzupełnieniu po upływie terminu składania ofert.</w:t>
      </w:r>
    </w:p>
    <w:p w:rsidR="008436DA" w:rsidRPr="008436DA" w:rsidRDefault="008436DA" w:rsidP="008436DA">
      <w:pPr>
        <w:spacing w:after="0" w:line="240" w:lineRule="auto"/>
        <w:rPr>
          <w:rFonts w:ascii="Times New Roman" w:eastAsia="Times New Roman" w:hAnsi="Times New Roman" w:cs="Times New Roman"/>
          <w:b/>
          <w:bCs/>
          <w:color w:val="000000"/>
          <w:sz w:val="32"/>
          <w:szCs w:val="36"/>
          <w:lang w:eastAsia="pl-PL"/>
        </w:rPr>
      </w:pPr>
      <w:r w:rsidRPr="008436DA">
        <w:rPr>
          <w:rFonts w:ascii="Times New Roman" w:eastAsia="Times New Roman" w:hAnsi="Times New Roman" w:cs="Times New Roman"/>
          <w:b/>
          <w:bCs/>
          <w:color w:val="000000"/>
          <w:sz w:val="32"/>
          <w:szCs w:val="36"/>
          <w:u w:val="single"/>
          <w:lang w:eastAsia="pl-PL"/>
        </w:rPr>
        <w:t>SEKCJA IV: PROCEDURA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IV.1) OPIS</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IV.1.1) Tryb udzielenia zamówienia: </w:t>
      </w:r>
      <w:r w:rsidRPr="008436DA">
        <w:rPr>
          <w:rFonts w:ascii="Times New Roman" w:eastAsia="Times New Roman" w:hAnsi="Times New Roman" w:cs="Times New Roman"/>
          <w:color w:val="000000"/>
          <w:sz w:val="24"/>
          <w:szCs w:val="27"/>
          <w:lang w:eastAsia="pl-PL"/>
        </w:rPr>
        <w:t>Przetarg nieograniczony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IV.1.2) Zamawiający żąda wniesienia wadium:</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Informacja na temat wadium</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IV.1.3) Przewiduje się udzielenie zaliczek na poczet wykonania zamówienia: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Należy podać informacje na temat udzielania zaliczek:</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IV.1.4) Wymaga się złożenia ofert w postaci katalogów elektronicznych lub dołączenia do ofert katalogów elektronicznych:</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Dopuszcza się złożenie ofert w postaci katalogów elektronicznych lub dołączenia do ofert katalogów elektronicznych:</w:t>
      </w:r>
      <w:r w:rsidRPr="008436DA">
        <w:rPr>
          <w:rFonts w:ascii="Times New Roman" w:eastAsia="Times New Roman" w:hAnsi="Times New Roman" w:cs="Times New Roman"/>
          <w:color w:val="000000"/>
          <w:sz w:val="24"/>
          <w:szCs w:val="27"/>
          <w:lang w:eastAsia="pl-PL"/>
        </w:rPr>
        <w:br/>
        <w:t>Nie</w:t>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IV.1.5.) Wymaga się złożenia oferty wariantowej: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Dopuszcza się złożenie oferty wariantowej</w:t>
      </w:r>
      <w:r w:rsidRPr="008436DA">
        <w:rPr>
          <w:rFonts w:ascii="Times New Roman" w:eastAsia="Times New Roman" w:hAnsi="Times New Roman" w:cs="Times New Roman"/>
          <w:color w:val="000000"/>
          <w:sz w:val="24"/>
          <w:szCs w:val="27"/>
          <w:lang w:eastAsia="pl-PL"/>
        </w:rPr>
        <w:br/>
        <w:t>Nie</w:t>
      </w:r>
      <w:r w:rsidRPr="008436DA">
        <w:rPr>
          <w:rFonts w:ascii="Times New Roman" w:eastAsia="Times New Roman" w:hAnsi="Times New Roman" w:cs="Times New Roman"/>
          <w:color w:val="000000"/>
          <w:sz w:val="24"/>
          <w:szCs w:val="27"/>
          <w:lang w:eastAsia="pl-PL"/>
        </w:rPr>
        <w:br/>
        <w:t>Złożenie oferty wariantowej dopuszcza się tylko z jednoczesnym złożeniem oferty zasadniczej:</w:t>
      </w:r>
      <w:r w:rsidRPr="008436DA">
        <w:rPr>
          <w:rFonts w:ascii="Times New Roman" w:eastAsia="Times New Roman" w:hAnsi="Times New Roman" w:cs="Times New Roman"/>
          <w:color w:val="000000"/>
          <w:sz w:val="24"/>
          <w:szCs w:val="27"/>
          <w:lang w:eastAsia="pl-PL"/>
        </w:rPr>
        <w:br/>
        <w:t>Nie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IV.1.6) Przewidywana liczba wykonawców, którzy zostaną zaproszeni do udziału w postępowaniu</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i/>
          <w:iCs/>
          <w:color w:val="000000"/>
          <w:sz w:val="24"/>
          <w:szCs w:val="27"/>
          <w:lang w:eastAsia="pl-PL"/>
        </w:rPr>
        <w:t>(przetarg ograniczony, negocjacje z ogłoszeniem, dialog konkurencyjny, partnerstwo innowacyjne)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Liczba wykonawców  </w:t>
      </w:r>
      <w:r w:rsidRPr="008436DA">
        <w:rPr>
          <w:rFonts w:ascii="Times New Roman" w:eastAsia="Times New Roman" w:hAnsi="Times New Roman" w:cs="Times New Roman"/>
          <w:color w:val="000000"/>
          <w:sz w:val="24"/>
          <w:szCs w:val="27"/>
          <w:lang w:eastAsia="pl-PL"/>
        </w:rPr>
        <w:br/>
        <w:t>Przewidywana minimalna liczba wykonawców</w:t>
      </w:r>
      <w:r w:rsidRPr="008436DA">
        <w:rPr>
          <w:rFonts w:ascii="Times New Roman" w:eastAsia="Times New Roman" w:hAnsi="Times New Roman" w:cs="Times New Roman"/>
          <w:color w:val="000000"/>
          <w:sz w:val="24"/>
          <w:szCs w:val="27"/>
          <w:lang w:eastAsia="pl-PL"/>
        </w:rPr>
        <w:br/>
        <w:t>Maksymalna liczba wykonawców  </w:t>
      </w:r>
      <w:r w:rsidRPr="008436DA">
        <w:rPr>
          <w:rFonts w:ascii="Times New Roman" w:eastAsia="Times New Roman" w:hAnsi="Times New Roman" w:cs="Times New Roman"/>
          <w:color w:val="000000"/>
          <w:sz w:val="24"/>
          <w:szCs w:val="27"/>
          <w:lang w:eastAsia="pl-PL"/>
        </w:rPr>
        <w:br/>
        <w:t>Kryteria selekcji wykonawców:</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lastRenderedPageBreak/>
        <w:br/>
      </w:r>
      <w:r w:rsidRPr="008436DA">
        <w:rPr>
          <w:rFonts w:ascii="Times New Roman" w:eastAsia="Times New Roman" w:hAnsi="Times New Roman" w:cs="Times New Roman"/>
          <w:b/>
          <w:bCs/>
          <w:color w:val="000000"/>
          <w:sz w:val="24"/>
          <w:szCs w:val="27"/>
          <w:lang w:eastAsia="pl-PL"/>
        </w:rPr>
        <w:t>IV.1.7) Informacje na temat umowy ramowej lub dynamicznego systemu zakupów:</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Umowa ramowa będzie zawarta: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Czy przewiduje się ograniczenie liczby uczestników umowy ramowej:</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Przewidziana maksymalna liczba uczestników umowy ramowej:</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Zamówienie obejmuje ustanowienie dynamicznego systemu zakupów:</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Adres strony internetowej, na której będą zamieszczone dodatkowe informacje dotyczące dynamicznego systemu zakupów:</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W ramach umowy ramowej/dynamicznego systemu zakupów dopuszcza się złożenie ofert w formie katalogów elektronicznych: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Przewiduje się pobranie ze złożonych katalogów elektronicznych informacji potrzebnych do sporządzenia ofert w ramach umowy ramowej/dynamicznego systemu zakupów:</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IV.1.8) Aukcja elektroniczna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Przewidziane jest przeprowadzenie aukcji elektronicznej </w:t>
      </w:r>
      <w:r w:rsidRPr="008436DA">
        <w:rPr>
          <w:rFonts w:ascii="Times New Roman" w:eastAsia="Times New Roman" w:hAnsi="Times New Roman" w:cs="Times New Roman"/>
          <w:i/>
          <w:iCs/>
          <w:color w:val="000000"/>
          <w:sz w:val="24"/>
          <w:szCs w:val="27"/>
          <w:lang w:eastAsia="pl-PL"/>
        </w:rPr>
        <w:t>(przetarg nieograniczony, przetarg ograniczony, negocjacje z ogłoszeniem) </w:t>
      </w:r>
      <w:r w:rsidRPr="008436DA">
        <w:rPr>
          <w:rFonts w:ascii="Times New Roman" w:eastAsia="Times New Roman" w:hAnsi="Times New Roman" w:cs="Times New Roman"/>
          <w:color w:val="000000"/>
          <w:sz w:val="24"/>
          <w:szCs w:val="27"/>
          <w:lang w:eastAsia="pl-PL"/>
        </w:rPr>
        <w:t>Nie</w:t>
      </w:r>
      <w:r w:rsidRPr="008436DA">
        <w:rPr>
          <w:rFonts w:ascii="Times New Roman" w:eastAsia="Times New Roman" w:hAnsi="Times New Roman" w:cs="Times New Roman"/>
          <w:color w:val="000000"/>
          <w:sz w:val="24"/>
          <w:szCs w:val="27"/>
          <w:lang w:eastAsia="pl-PL"/>
        </w:rPr>
        <w:br/>
        <w:t>Należy podać adres strony internetowej, na której aukcja będzie prowadzona: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Należy wskazać elementy, których wartości będą przedmiotem aukcji elektronicznej:</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Przewiduje się ograniczenia co do przedstawionych wartości, wynikające z opisu przedmiotu zamówienia: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Należy podać, które informacje zostaną udostępnione wykonawcom w trakcie aukcji elektronicznej oraz jaki będzie termin ich udostępnienia:</w:t>
      </w:r>
      <w:r w:rsidRPr="008436DA">
        <w:rPr>
          <w:rFonts w:ascii="Times New Roman" w:eastAsia="Times New Roman" w:hAnsi="Times New Roman" w:cs="Times New Roman"/>
          <w:color w:val="000000"/>
          <w:sz w:val="24"/>
          <w:szCs w:val="27"/>
          <w:lang w:eastAsia="pl-PL"/>
        </w:rPr>
        <w:br/>
        <w:t>Informacje dotyczące przebiegu aukcji elektronicznej:</w:t>
      </w:r>
      <w:r w:rsidRPr="008436DA">
        <w:rPr>
          <w:rFonts w:ascii="Times New Roman" w:eastAsia="Times New Roman" w:hAnsi="Times New Roman" w:cs="Times New Roman"/>
          <w:color w:val="000000"/>
          <w:sz w:val="24"/>
          <w:szCs w:val="27"/>
          <w:lang w:eastAsia="pl-PL"/>
        </w:rPr>
        <w:br/>
        <w:t>Jaki jest przewidziany sposób postępowania w toku aukcji elektronicznej i jakie będą warunki, na jakich wykonawcy będą mogli licytować (minimalne wysokości postąpień):</w:t>
      </w:r>
      <w:r w:rsidRPr="008436DA">
        <w:rPr>
          <w:rFonts w:ascii="Times New Roman" w:eastAsia="Times New Roman" w:hAnsi="Times New Roman" w:cs="Times New Roman"/>
          <w:color w:val="000000"/>
          <w:sz w:val="24"/>
          <w:szCs w:val="27"/>
          <w:lang w:eastAsia="pl-PL"/>
        </w:rPr>
        <w:br/>
        <w:t>Informacje dotyczące wykorzystywanego sprzętu elektronicznego, rozwiązań i specyfikacji technicznych w zakresie połączeń:</w:t>
      </w:r>
      <w:r w:rsidRPr="008436DA">
        <w:rPr>
          <w:rFonts w:ascii="Times New Roman" w:eastAsia="Times New Roman" w:hAnsi="Times New Roman" w:cs="Times New Roman"/>
          <w:color w:val="000000"/>
          <w:sz w:val="24"/>
          <w:szCs w:val="27"/>
          <w:lang w:eastAsia="pl-PL"/>
        </w:rPr>
        <w:br/>
        <w:t>Wymagania dotyczące rejestracji i identyfikacji wykonawców w aukcji elektronicznej:</w:t>
      </w:r>
      <w:r w:rsidRPr="008436DA">
        <w:rPr>
          <w:rFonts w:ascii="Times New Roman" w:eastAsia="Times New Roman" w:hAnsi="Times New Roman" w:cs="Times New Roman"/>
          <w:color w:val="000000"/>
          <w:sz w:val="24"/>
          <w:szCs w:val="27"/>
          <w:lang w:eastAsia="pl-PL"/>
        </w:rPr>
        <w:br/>
        <w:t>Informacje o liczbie etapów aukcji elektronicznej i czasie ich trwania: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t>Czas trwania: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Czy wykonawcy, którzy nie złożyli nowych postąpień, zostaną zakwalifikowani do następnego etapu:</w:t>
      </w:r>
      <w:r w:rsidRPr="008436DA">
        <w:rPr>
          <w:rFonts w:ascii="Times New Roman" w:eastAsia="Times New Roman" w:hAnsi="Times New Roman" w:cs="Times New Roman"/>
          <w:color w:val="000000"/>
          <w:sz w:val="24"/>
          <w:szCs w:val="27"/>
          <w:lang w:eastAsia="pl-PL"/>
        </w:rPr>
        <w:br/>
        <w:t>Warunki zamknięcia aukcji elektronicznej:</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IV.2) KRYTERIA OCENY OFERT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IV.2.1) Kryteria oceny ofert: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IV.2.2) Kryteria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 xml:space="preserve">IV.2.3) Zastosowanie procedury, o której mowa w art. 24aa ust. 1 ustawy </w:t>
      </w:r>
      <w:proofErr w:type="spellStart"/>
      <w:r w:rsidRPr="008436DA">
        <w:rPr>
          <w:rFonts w:ascii="Times New Roman" w:eastAsia="Times New Roman" w:hAnsi="Times New Roman" w:cs="Times New Roman"/>
          <w:b/>
          <w:bCs/>
          <w:color w:val="000000"/>
          <w:sz w:val="24"/>
          <w:szCs w:val="27"/>
          <w:lang w:eastAsia="pl-PL"/>
        </w:rPr>
        <w:t>Pzp</w:t>
      </w:r>
      <w:proofErr w:type="spellEnd"/>
      <w:r w:rsidRPr="008436DA">
        <w:rPr>
          <w:rFonts w:ascii="Times New Roman" w:eastAsia="Times New Roman" w:hAnsi="Times New Roman" w:cs="Times New Roman"/>
          <w:b/>
          <w:bCs/>
          <w:color w:val="000000"/>
          <w:sz w:val="24"/>
          <w:szCs w:val="27"/>
          <w:lang w:eastAsia="pl-PL"/>
        </w:rPr>
        <w:t> </w:t>
      </w:r>
      <w:r w:rsidRPr="008436DA">
        <w:rPr>
          <w:rFonts w:ascii="Times New Roman" w:eastAsia="Times New Roman" w:hAnsi="Times New Roman" w:cs="Times New Roman"/>
          <w:color w:val="000000"/>
          <w:sz w:val="24"/>
          <w:szCs w:val="27"/>
          <w:lang w:eastAsia="pl-PL"/>
        </w:rPr>
        <w:t>(przetarg nieograniczony)</w:t>
      </w:r>
      <w:r w:rsidRPr="008436DA">
        <w:rPr>
          <w:rFonts w:ascii="Times New Roman" w:eastAsia="Times New Roman" w:hAnsi="Times New Roman" w:cs="Times New Roman"/>
          <w:color w:val="000000"/>
          <w:sz w:val="24"/>
          <w:szCs w:val="27"/>
          <w:lang w:eastAsia="pl-PL"/>
        </w:rPr>
        <w:br/>
        <w:t>Tak</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lastRenderedPageBreak/>
        <w:t>IV.3) Negocjacje z ogłoszeniem, dialog konkurencyjny, partnerstwo innowacyjne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IV.3.1) Informacje na temat negocjacji z ogłoszeniem</w:t>
      </w:r>
      <w:r w:rsidRPr="008436DA">
        <w:rPr>
          <w:rFonts w:ascii="Times New Roman" w:eastAsia="Times New Roman" w:hAnsi="Times New Roman" w:cs="Times New Roman"/>
          <w:color w:val="000000"/>
          <w:sz w:val="24"/>
          <w:szCs w:val="27"/>
          <w:lang w:eastAsia="pl-PL"/>
        </w:rPr>
        <w:br/>
        <w:t>Minimalne wymagania, które muszą spełniać wszystkie oferty: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Przewidziane jest zastrzeżenie prawa do udzielenia zamówienia na podstawie ofert wstępnych bez przeprowadzenia negocjacji</w:t>
      </w:r>
      <w:r w:rsidRPr="008436DA">
        <w:rPr>
          <w:rFonts w:ascii="Times New Roman" w:eastAsia="Times New Roman" w:hAnsi="Times New Roman" w:cs="Times New Roman"/>
          <w:color w:val="000000"/>
          <w:sz w:val="24"/>
          <w:szCs w:val="27"/>
          <w:lang w:eastAsia="pl-PL"/>
        </w:rPr>
        <w:br/>
        <w:t>Przewidziany jest podział negocjacji na etapy w celu ograniczenia liczby ofert:</w:t>
      </w:r>
      <w:r w:rsidRPr="008436DA">
        <w:rPr>
          <w:rFonts w:ascii="Times New Roman" w:eastAsia="Times New Roman" w:hAnsi="Times New Roman" w:cs="Times New Roman"/>
          <w:color w:val="000000"/>
          <w:sz w:val="24"/>
          <w:szCs w:val="27"/>
          <w:lang w:eastAsia="pl-PL"/>
        </w:rPr>
        <w:br/>
        <w:t>Należy podać informacje na temat etapów negocjacji (w tym liczbę etapów):</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IV.3.2) Informacje na temat dialogu konkurencyjnego</w:t>
      </w:r>
      <w:r w:rsidRPr="008436DA">
        <w:rPr>
          <w:rFonts w:ascii="Times New Roman" w:eastAsia="Times New Roman" w:hAnsi="Times New Roman" w:cs="Times New Roman"/>
          <w:color w:val="000000"/>
          <w:sz w:val="24"/>
          <w:szCs w:val="27"/>
          <w:lang w:eastAsia="pl-PL"/>
        </w:rPr>
        <w:br/>
        <w:t>Opis potrzeb i wymagań zamawiającego lub informacja o sposobie uzyskania tego opisu:</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Informacja o wysokości nagród dla wykonawców, którzy podczas dialogu konkurencyjnego przedstawili rozwiązania stanowiące podstawę do składania ofert, jeżeli zamawiający przewiduje nagrody: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Wstępny harmonogram postępowania: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Podział dialogu na etapy w celu ograniczenia liczby rozwiązań:</w:t>
      </w:r>
      <w:r w:rsidRPr="008436DA">
        <w:rPr>
          <w:rFonts w:ascii="Times New Roman" w:eastAsia="Times New Roman" w:hAnsi="Times New Roman" w:cs="Times New Roman"/>
          <w:color w:val="000000"/>
          <w:sz w:val="24"/>
          <w:szCs w:val="27"/>
          <w:lang w:eastAsia="pl-PL"/>
        </w:rPr>
        <w:br/>
        <w:t>Należy podać informacje na temat etapów dialogu:</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IV.3.3) Informacje na temat partnerstwa innowacyjnego</w:t>
      </w:r>
      <w:r w:rsidRPr="008436DA">
        <w:rPr>
          <w:rFonts w:ascii="Times New Roman" w:eastAsia="Times New Roman" w:hAnsi="Times New Roman" w:cs="Times New Roman"/>
          <w:color w:val="000000"/>
          <w:sz w:val="24"/>
          <w:szCs w:val="27"/>
          <w:lang w:eastAsia="pl-PL"/>
        </w:rPr>
        <w:br/>
        <w:t>Elementy opisu przedmiotu zamówienia definiujące minimalne wymagania, którym muszą odpowiadać wszystkie oferty: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Podział negocjacji na etapy w celu ograniczeniu liczby ofert podlegających negocjacjom poprzez zastosowanie kryteriów oceny ofert wskazanych w specyfikacji istotnych warunków zamówienia: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Informacje dodatkowe: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IV.4) Licytacja elektroniczna</w:t>
      </w:r>
      <w:r w:rsidRPr="008436DA">
        <w:rPr>
          <w:rFonts w:ascii="Times New Roman" w:eastAsia="Times New Roman" w:hAnsi="Times New Roman" w:cs="Times New Roman"/>
          <w:color w:val="000000"/>
          <w:sz w:val="24"/>
          <w:szCs w:val="27"/>
          <w:lang w:eastAsia="pl-PL"/>
        </w:rPr>
        <w:br/>
        <w:t>Adres strony internetowej, na której będzie prowadzona licytacja elektroniczna: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Adres strony internetowej, na której jest dostępny opis przedmiotu zamówienia w licytacji elektronicznej: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Wymagania dotyczące rejestracji i identyfikacji wykonawców w licytacji elektronicznej, w tym wymagania techniczne urządzeń informatycznych:</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Sposób postępowania w toku licytacji elektronicznej, w tym określenie minimalnych wysokości postąpień:</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Informacje o liczbie etapów licytacji elektronicznej i czasie ich trwania:</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Czas trwania: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Wykonawcy, którzy nie złożyli nowych postąpień, zostaną zakwalifikowani do następnego etapu:</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Termin składania wniosków o dopuszczenie do udziału w licytacji elektronicznej:</w:t>
      </w:r>
      <w:r w:rsidRPr="008436DA">
        <w:rPr>
          <w:rFonts w:ascii="Times New Roman" w:eastAsia="Times New Roman" w:hAnsi="Times New Roman" w:cs="Times New Roman"/>
          <w:color w:val="000000"/>
          <w:sz w:val="24"/>
          <w:szCs w:val="27"/>
          <w:lang w:eastAsia="pl-PL"/>
        </w:rPr>
        <w:br/>
        <w:t>Data: godzina:</w:t>
      </w:r>
      <w:r w:rsidRPr="008436DA">
        <w:rPr>
          <w:rFonts w:ascii="Times New Roman" w:eastAsia="Times New Roman" w:hAnsi="Times New Roman" w:cs="Times New Roman"/>
          <w:color w:val="000000"/>
          <w:sz w:val="24"/>
          <w:szCs w:val="27"/>
          <w:lang w:eastAsia="pl-PL"/>
        </w:rPr>
        <w:br/>
        <w:t>Termin otwarcia licytacji elektronicznej: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t>Termin i warunki zamknięcia licytacji elektronicznej:</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t>Istotne dla stron postanowienia, które zostaną wprowadzone do treści zawieranej umowy w sprawie zamówienia publicznego, albo ogólne warunki umowy, albo wzór umowy: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t>Wymagania dotyczące zabezpieczenia należytego wykonania umowy:</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lastRenderedPageBreak/>
        <w:br/>
        <w:t>Informacje dodatkowe:</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IV.5) ZMIANA UMOWY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Przewiduje się istotne zmiany postanowień zawartej umowy w stosunku do treści oferty, na podstawie której dokonano wyboru wykonawcy:</w:t>
      </w:r>
      <w:r w:rsidRPr="008436DA">
        <w:rPr>
          <w:rFonts w:ascii="Times New Roman" w:eastAsia="Times New Roman" w:hAnsi="Times New Roman" w:cs="Times New Roman"/>
          <w:color w:val="000000"/>
          <w:sz w:val="24"/>
          <w:szCs w:val="27"/>
          <w:lang w:eastAsia="pl-PL"/>
        </w:rPr>
        <w:t> Tak</w:t>
      </w:r>
      <w:r w:rsidRPr="008436DA">
        <w:rPr>
          <w:rFonts w:ascii="Times New Roman" w:eastAsia="Times New Roman" w:hAnsi="Times New Roman" w:cs="Times New Roman"/>
          <w:color w:val="000000"/>
          <w:sz w:val="24"/>
          <w:szCs w:val="27"/>
          <w:lang w:eastAsia="pl-PL"/>
        </w:rPr>
        <w:br/>
        <w:t>Należy wskazać zakres, charakter zmian oraz warunki wprowadzenia zmian:</w:t>
      </w:r>
      <w:r w:rsidRPr="008436DA">
        <w:rPr>
          <w:rFonts w:ascii="Times New Roman" w:eastAsia="Times New Roman" w:hAnsi="Times New Roman" w:cs="Times New Roman"/>
          <w:color w:val="000000"/>
          <w:sz w:val="24"/>
          <w:szCs w:val="27"/>
          <w:lang w:eastAsia="pl-PL"/>
        </w:rPr>
        <w:br/>
        <w:t xml:space="preserve">§ 15 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(aktualizacji) nr katalogowych, nazw handlowych wyrobów d)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e) zmian wskazanych postanowieniami §2 ust.6 i 7 2. W przypadku nie wydatkowania przez Zmawiającego całej kwoty wynagrodzenia o której mowa w §2 ust. 1 umowy, zmiana może polegać na wydłużeniu terminu realizacji umowy, o okres niezbędny do zrealizowania całego zamówienia, jednak nie dłużej niż 3 miesiące tj. do dnia ……….2021 r., o ile będzie to leżeć w interesie Zamawiającego. Zmiana ta nie może wynikać z przyczyn leżących po stronie Wykonawcy. 3. Wszelkie zmiany niniejszej umowy wymagają formy pisemnej pod rygorem nieważności z wyłączeniem zmian określonych w ust. 1 lit. „a” i „d”. 4. W przypadku wydłużenia czasu trwania niniejszej umowy w drodze aneksu zawartego zgodnie z ust. 2, strony dopuszczają możliwość zmian wysokości wynagrodzenia na zasadach określonych w §15a § 15a Możliwości zmian wysokości wynagrodzenia 1. Strony przewidują możliwość zmiany wysokości wynagrodzenia </w:t>
      </w:r>
      <w:proofErr w:type="spellStart"/>
      <w:r w:rsidRPr="008436DA">
        <w:rPr>
          <w:rFonts w:ascii="Times New Roman" w:eastAsia="Times New Roman" w:hAnsi="Times New Roman" w:cs="Times New Roman"/>
          <w:color w:val="000000"/>
          <w:sz w:val="24"/>
          <w:szCs w:val="27"/>
          <w:lang w:eastAsia="pl-PL"/>
        </w:rPr>
        <w:t>wyko¬nawcy</w:t>
      </w:r>
      <w:proofErr w:type="spellEnd"/>
      <w:r w:rsidRPr="008436DA">
        <w:rPr>
          <w:rFonts w:ascii="Times New Roman" w:eastAsia="Times New Roman" w:hAnsi="Times New Roman" w:cs="Times New Roman"/>
          <w:color w:val="000000"/>
          <w:sz w:val="24"/>
          <w:szCs w:val="27"/>
          <w:lang w:eastAsia="pl-PL"/>
        </w:rPr>
        <w:t xml:space="preserve"> w następujących warunkach: 1) w przypadku zmiany stawki podatku od towarów i usług, 2) w przypadku zmiany wysokości minimalnego wynagrodzenia za pracę ustalonego na podstawie art. 2 ust. 3–5 ustawy z dnia 10 października 2002 r. o minimalnym wynagrodzeniu za pracę. 3) w przypadku zmiany zasad podlegania ubezpieczeniom społecznym lub ubezpieczeniu zdrowotnemu lub wysokości stawki składki na ubezpieczenia społeczne lub zdrowotne 4) w przypadku zmiany zasad gromadzenia i wysokości wpłat do pracowniczych planów kapitałowych, o których mowa w ustawie z dnia 4 października 2018 r. o pracowniczych planach kapitałowych, – jeżeli zmiany te będą miały wpływ na koszty wykonania zamówienia przez wykonawcę. 2. W sytuacji wystąpienia okoliczności wskazanych w ust. 1 pkt 1 </w:t>
      </w:r>
      <w:proofErr w:type="spellStart"/>
      <w:r w:rsidRPr="008436DA">
        <w:rPr>
          <w:rFonts w:ascii="Times New Roman" w:eastAsia="Times New Roman" w:hAnsi="Times New Roman" w:cs="Times New Roman"/>
          <w:color w:val="000000"/>
          <w:sz w:val="24"/>
          <w:szCs w:val="27"/>
          <w:lang w:eastAsia="pl-PL"/>
        </w:rPr>
        <w:t>wykonaw¬ca</w:t>
      </w:r>
      <w:proofErr w:type="spellEnd"/>
      <w:r w:rsidRPr="008436DA">
        <w:rPr>
          <w:rFonts w:ascii="Times New Roman" w:eastAsia="Times New Roman" w:hAnsi="Times New Roman" w:cs="Times New Roman"/>
          <w:color w:val="000000"/>
          <w:sz w:val="24"/>
          <w:szCs w:val="27"/>
          <w:lang w:eastAsia="pl-PL"/>
        </w:rPr>
        <w:t xml:space="preserve">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 W sytuacji wystąpienia okoliczności wskazanych w ust. 1 pkt 2 </w:t>
      </w:r>
      <w:proofErr w:type="spellStart"/>
      <w:r w:rsidRPr="008436DA">
        <w:rPr>
          <w:rFonts w:ascii="Times New Roman" w:eastAsia="Times New Roman" w:hAnsi="Times New Roman" w:cs="Times New Roman"/>
          <w:color w:val="000000"/>
          <w:sz w:val="24"/>
          <w:szCs w:val="27"/>
          <w:lang w:eastAsia="pl-PL"/>
        </w:rPr>
        <w:t>wyko¬nawca</w:t>
      </w:r>
      <w:proofErr w:type="spellEnd"/>
      <w:r w:rsidRPr="008436DA">
        <w:rPr>
          <w:rFonts w:ascii="Times New Roman" w:eastAsia="Times New Roman" w:hAnsi="Times New Roman" w:cs="Times New Roman"/>
          <w:color w:val="000000"/>
          <w:sz w:val="24"/>
          <w:szCs w:val="27"/>
          <w:lang w:eastAsia="pl-PL"/>
        </w:rPr>
        <w:t xml:space="preserve">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t>
      </w:r>
      <w:proofErr w:type="spellStart"/>
      <w:r w:rsidRPr="008436DA">
        <w:rPr>
          <w:rFonts w:ascii="Times New Roman" w:eastAsia="Times New Roman" w:hAnsi="Times New Roman" w:cs="Times New Roman"/>
          <w:color w:val="000000"/>
          <w:sz w:val="24"/>
          <w:szCs w:val="27"/>
          <w:lang w:eastAsia="pl-PL"/>
        </w:rPr>
        <w:t>wyko¬nawcy</w:t>
      </w:r>
      <w:proofErr w:type="spellEnd"/>
      <w:r w:rsidRPr="008436DA">
        <w:rPr>
          <w:rFonts w:ascii="Times New Roman" w:eastAsia="Times New Roman" w:hAnsi="Times New Roman" w:cs="Times New Roman"/>
          <w:color w:val="000000"/>
          <w:sz w:val="24"/>
          <w:szCs w:val="27"/>
          <w:lang w:eastAsia="pl-PL"/>
        </w:rPr>
        <w:t xml:space="preserve">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t>
      </w:r>
      <w:proofErr w:type="spellStart"/>
      <w:r w:rsidRPr="008436DA">
        <w:rPr>
          <w:rFonts w:ascii="Times New Roman" w:eastAsia="Times New Roman" w:hAnsi="Times New Roman" w:cs="Times New Roman"/>
          <w:color w:val="000000"/>
          <w:sz w:val="24"/>
          <w:szCs w:val="27"/>
          <w:lang w:eastAsia="pl-PL"/>
        </w:rPr>
        <w:t>wyko¬nawca</w:t>
      </w:r>
      <w:proofErr w:type="spellEnd"/>
      <w:r w:rsidRPr="008436DA">
        <w:rPr>
          <w:rFonts w:ascii="Times New Roman" w:eastAsia="Times New Roman" w:hAnsi="Times New Roman" w:cs="Times New Roman"/>
          <w:color w:val="000000"/>
          <w:sz w:val="24"/>
          <w:szCs w:val="27"/>
          <w:lang w:eastAsia="pl-PL"/>
        </w:rPr>
        <w:t xml:space="preserve"> obowiązkowo ponosi w związku z podwyższeniem wysokości płacy </w:t>
      </w:r>
      <w:proofErr w:type="spellStart"/>
      <w:r w:rsidRPr="008436DA">
        <w:rPr>
          <w:rFonts w:ascii="Times New Roman" w:eastAsia="Times New Roman" w:hAnsi="Times New Roman" w:cs="Times New Roman"/>
          <w:color w:val="000000"/>
          <w:sz w:val="24"/>
          <w:szCs w:val="27"/>
          <w:lang w:eastAsia="pl-PL"/>
        </w:rPr>
        <w:t>mini¬malnej</w:t>
      </w:r>
      <w:proofErr w:type="spellEnd"/>
      <w:r w:rsidRPr="008436DA">
        <w:rPr>
          <w:rFonts w:ascii="Times New Roman" w:eastAsia="Times New Roman" w:hAnsi="Times New Roman" w:cs="Times New Roman"/>
          <w:color w:val="000000"/>
          <w:sz w:val="24"/>
          <w:szCs w:val="27"/>
          <w:lang w:eastAsia="pl-PL"/>
        </w:rPr>
        <w:t xml:space="preserve">. Nie będą akceptowane koszty wynikające z podwyższenia </w:t>
      </w:r>
      <w:proofErr w:type="spellStart"/>
      <w:r w:rsidRPr="008436DA">
        <w:rPr>
          <w:rFonts w:ascii="Times New Roman" w:eastAsia="Times New Roman" w:hAnsi="Times New Roman" w:cs="Times New Roman"/>
          <w:color w:val="000000"/>
          <w:sz w:val="24"/>
          <w:szCs w:val="27"/>
          <w:lang w:eastAsia="pl-PL"/>
        </w:rPr>
        <w:t>wyna¬grodzeń</w:t>
      </w:r>
      <w:proofErr w:type="spellEnd"/>
      <w:r w:rsidRPr="008436DA">
        <w:rPr>
          <w:rFonts w:ascii="Times New Roman" w:eastAsia="Times New Roman" w:hAnsi="Times New Roman" w:cs="Times New Roman"/>
          <w:color w:val="000000"/>
          <w:sz w:val="24"/>
          <w:szCs w:val="27"/>
          <w:lang w:eastAsia="pl-PL"/>
        </w:rPr>
        <w:t xml:space="preserve"> pracownikom wykonawcy, które nie są konieczne w celu ich dostosowania do wysokości minimalnego wynagrodzenia za pracę. 4. W sytuacji wystąpienia okoliczności wskazanych w ust. 1 pkt 3 </w:t>
      </w:r>
      <w:proofErr w:type="spellStart"/>
      <w:r w:rsidRPr="008436DA">
        <w:rPr>
          <w:rFonts w:ascii="Times New Roman" w:eastAsia="Times New Roman" w:hAnsi="Times New Roman" w:cs="Times New Roman"/>
          <w:color w:val="000000"/>
          <w:sz w:val="24"/>
          <w:szCs w:val="27"/>
          <w:lang w:eastAsia="pl-PL"/>
        </w:rPr>
        <w:t>wyko¬nawca</w:t>
      </w:r>
      <w:proofErr w:type="spellEnd"/>
      <w:r w:rsidRPr="008436DA">
        <w:rPr>
          <w:rFonts w:ascii="Times New Roman" w:eastAsia="Times New Roman" w:hAnsi="Times New Roman" w:cs="Times New Roman"/>
          <w:color w:val="000000"/>
          <w:sz w:val="24"/>
          <w:szCs w:val="27"/>
          <w:lang w:eastAsia="pl-PL"/>
        </w:rPr>
        <w:t xml:space="preserve"> składa pisemny wniosek o zmianę umowy o zamówienie publiczne w zakresie płatności wynikających z faktur wystawionych po zmianie zasad podlegania ubezpieczeniom społecznym lub ubezpieczeniu </w:t>
      </w:r>
      <w:proofErr w:type="spellStart"/>
      <w:r w:rsidRPr="008436DA">
        <w:rPr>
          <w:rFonts w:ascii="Times New Roman" w:eastAsia="Times New Roman" w:hAnsi="Times New Roman" w:cs="Times New Roman"/>
          <w:color w:val="000000"/>
          <w:sz w:val="24"/>
          <w:szCs w:val="27"/>
          <w:lang w:eastAsia="pl-PL"/>
        </w:rPr>
        <w:t>zdrowot¬nemu</w:t>
      </w:r>
      <w:proofErr w:type="spellEnd"/>
      <w:r w:rsidRPr="008436DA">
        <w:rPr>
          <w:rFonts w:ascii="Times New Roman" w:eastAsia="Times New Roman" w:hAnsi="Times New Roman" w:cs="Times New Roman"/>
          <w:color w:val="000000"/>
          <w:sz w:val="24"/>
          <w:szCs w:val="27"/>
          <w:lang w:eastAsia="pl-PL"/>
        </w:rPr>
        <w:t xml:space="preserve"> lub wysokości stawki składki na ubezpieczenia społeczne lub zdrowotne lub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t>
      </w:r>
      <w:proofErr w:type="spellStart"/>
      <w:r w:rsidRPr="008436DA">
        <w:rPr>
          <w:rFonts w:ascii="Times New Roman" w:eastAsia="Times New Roman" w:hAnsi="Times New Roman" w:cs="Times New Roman"/>
          <w:color w:val="000000"/>
          <w:sz w:val="24"/>
          <w:szCs w:val="27"/>
          <w:lang w:eastAsia="pl-PL"/>
        </w:rPr>
        <w:t>wyka¬zać</w:t>
      </w:r>
      <w:proofErr w:type="spellEnd"/>
      <w:r w:rsidRPr="008436DA">
        <w:rPr>
          <w:rFonts w:ascii="Times New Roman" w:eastAsia="Times New Roman" w:hAnsi="Times New Roman" w:cs="Times New Roman"/>
          <w:color w:val="000000"/>
          <w:sz w:val="24"/>
          <w:szCs w:val="27"/>
          <w:lang w:eastAsia="pl-PL"/>
        </w:rPr>
        <w:t xml:space="preserve"> związek pomiędzy wnioskowaną kwotą podwyższenia wynagrodzenia umownego a wpływem zmiany zasad, o którym mowa w </w:t>
      </w:r>
      <w:r w:rsidRPr="008436DA">
        <w:rPr>
          <w:rFonts w:ascii="Times New Roman" w:eastAsia="Times New Roman" w:hAnsi="Times New Roman" w:cs="Times New Roman"/>
          <w:color w:val="000000"/>
          <w:sz w:val="24"/>
          <w:szCs w:val="27"/>
          <w:lang w:eastAsia="pl-PL"/>
        </w:rPr>
        <w:lastRenderedPageBreak/>
        <w:t xml:space="preserve">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i 4, </w:t>
      </w:r>
      <w:proofErr w:type="spellStart"/>
      <w:r w:rsidRPr="008436DA">
        <w:rPr>
          <w:rFonts w:ascii="Times New Roman" w:eastAsia="Times New Roman" w:hAnsi="Times New Roman" w:cs="Times New Roman"/>
          <w:color w:val="000000"/>
          <w:sz w:val="24"/>
          <w:szCs w:val="27"/>
          <w:lang w:eastAsia="pl-PL"/>
        </w:rPr>
        <w:t>wy¬znacza</w:t>
      </w:r>
      <w:proofErr w:type="spellEnd"/>
      <w:r w:rsidRPr="008436DA">
        <w:rPr>
          <w:rFonts w:ascii="Times New Roman" w:eastAsia="Times New Roman" w:hAnsi="Times New Roman" w:cs="Times New Roman"/>
          <w:color w:val="000000"/>
          <w:sz w:val="24"/>
          <w:szCs w:val="27"/>
          <w:lang w:eastAsia="pl-PL"/>
        </w:rPr>
        <w:t xml:space="preserve"> datę podpisania aneksu do umowy. 6. Zmiana umowy skutkuje zmianą wynagrodzenia jedynie w zakresie płatności realizowanych po dacie zawarcia aneksu do umowy, o którym mowa w ust. 5. 7. Obowiązek wykazania wpływu zmian, o których mowa w ust. 1 pkt 3 i 4, na koszty wykonania zamówienia należy do wykonawcy pod rygorem odmowy dokonania zmiany umowy przez zamawiającego. 8. Wszelkie zmiany i uzupełnienia niniejszej umowy wynikające z zapisów §15a muszą być dokonane w formie pisemnego aneksu uzgodnionego przez strony niniejszej umowy.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 INFORMACJE ADMINISTRACYJNE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IV.6.1) Sposób udostępniania informacji o charakterze poufnym </w:t>
      </w:r>
      <w:r w:rsidRPr="008436DA">
        <w:rPr>
          <w:rFonts w:ascii="Times New Roman" w:eastAsia="Times New Roman" w:hAnsi="Times New Roman" w:cs="Times New Roman"/>
          <w:i/>
          <w:iCs/>
          <w:color w:val="000000"/>
          <w:sz w:val="24"/>
          <w:szCs w:val="27"/>
          <w:lang w:eastAsia="pl-PL"/>
        </w:rPr>
        <w:t>(jeżeli dotyczy):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Środki służące ochronie informacji o charakterze poufnym</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IV.6.2) Termin składania ofert lub wniosków o dopuszczenie do udziału w postępowaniu:</w:t>
      </w:r>
      <w:r w:rsidRPr="008436DA">
        <w:rPr>
          <w:rFonts w:ascii="Times New Roman" w:eastAsia="Times New Roman" w:hAnsi="Times New Roman" w:cs="Times New Roman"/>
          <w:color w:val="000000"/>
          <w:sz w:val="24"/>
          <w:szCs w:val="27"/>
          <w:lang w:eastAsia="pl-PL"/>
        </w:rPr>
        <w:br/>
        <w:t>Data: 2020-02-10, godzina: 11:00,</w:t>
      </w:r>
      <w:r w:rsidRPr="008436DA">
        <w:rPr>
          <w:rFonts w:ascii="Times New Roman" w:eastAsia="Times New Roman" w:hAnsi="Times New Roman" w:cs="Times New Roman"/>
          <w:color w:val="000000"/>
          <w:sz w:val="24"/>
          <w:szCs w:val="27"/>
          <w:lang w:eastAsia="pl-PL"/>
        </w:rPr>
        <w:br/>
        <w:t>Skrócenie terminu składania wniosków, ze względu na pilną potrzebę udzielenia zamówienia (przetarg nieograniczony, przetarg ograniczony, negocjacje z ogłoszeniem):</w:t>
      </w:r>
      <w:r w:rsidRPr="008436DA">
        <w:rPr>
          <w:rFonts w:ascii="Times New Roman" w:eastAsia="Times New Roman" w:hAnsi="Times New Roman" w:cs="Times New Roman"/>
          <w:color w:val="000000"/>
          <w:sz w:val="24"/>
          <w:szCs w:val="27"/>
          <w:lang w:eastAsia="pl-PL"/>
        </w:rPr>
        <w:br/>
        <w:t>Nie</w:t>
      </w:r>
      <w:r w:rsidRPr="008436DA">
        <w:rPr>
          <w:rFonts w:ascii="Times New Roman" w:eastAsia="Times New Roman" w:hAnsi="Times New Roman" w:cs="Times New Roman"/>
          <w:color w:val="000000"/>
          <w:sz w:val="24"/>
          <w:szCs w:val="27"/>
          <w:lang w:eastAsia="pl-PL"/>
        </w:rPr>
        <w:br/>
        <w:t>Wskazać powody: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t>Język lub języki, w jakich mogą być sporządzane oferty lub wnioski o dopuszczenie do udziału w postępowaniu</w:t>
      </w:r>
      <w:r w:rsidRPr="008436DA">
        <w:rPr>
          <w:rFonts w:ascii="Times New Roman" w:eastAsia="Times New Roman" w:hAnsi="Times New Roman" w:cs="Times New Roman"/>
          <w:color w:val="000000"/>
          <w:sz w:val="24"/>
          <w:szCs w:val="27"/>
          <w:lang w:eastAsia="pl-PL"/>
        </w:rPr>
        <w:br/>
        <w:t>&gt;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IV.6.3) Termin związania ofertą: </w:t>
      </w:r>
      <w:r w:rsidRPr="008436DA">
        <w:rPr>
          <w:rFonts w:ascii="Times New Roman" w:eastAsia="Times New Roman" w:hAnsi="Times New Roman" w:cs="Times New Roman"/>
          <w:color w:val="000000"/>
          <w:sz w:val="24"/>
          <w:szCs w:val="27"/>
          <w:lang w:eastAsia="pl-PL"/>
        </w:rPr>
        <w:t>do: okres w dniach: 30 (od ostatecznego terminu składania ofert)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IV.6.4) Przewiduje się unieważnienie postępowania o udzielenie zamówienia, w przypadku nieprzyznania środków, które miały być przeznaczone na sfinansowanie całości lub części zamówienia:</w:t>
      </w:r>
      <w:r w:rsidRPr="008436DA">
        <w:rPr>
          <w:rFonts w:ascii="Times New Roman" w:eastAsia="Times New Roman" w:hAnsi="Times New Roman" w:cs="Times New Roman"/>
          <w:color w:val="000000"/>
          <w:sz w:val="24"/>
          <w:szCs w:val="27"/>
          <w:lang w:eastAsia="pl-PL"/>
        </w:rPr>
        <w:t> Nie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IV.6.5) Informacje dodatkowe:</w:t>
      </w:r>
      <w:r w:rsidRPr="008436DA">
        <w:rPr>
          <w:rFonts w:ascii="Times New Roman" w:eastAsia="Times New Roman" w:hAnsi="Times New Roman" w:cs="Times New Roman"/>
          <w:color w:val="000000"/>
          <w:sz w:val="24"/>
          <w:szCs w:val="27"/>
          <w:lang w:eastAsia="pl-PL"/>
        </w:rPr>
        <w:br/>
      </w:r>
    </w:p>
    <w:p w:rsidR="008436DA" w:rsidRPr="008436DA" w:rsidRDefault="008436DA" w:rsidP="008436DA">
      <w:pPr>
        <w:spacing w:after="0" w:line="240" w:lineRule="auto"/>
        <w:jc w:val="center"/>
        <w:rPr>
          <w:rFonts w:ascii="Times New Roman" w:eastAsia="Times New Roman" w:hAnsi="Times New Roman" w:cs="Times New Roman"/>
          <w:b/>
          <w:bCs/>
          <w:color w:val="000000"/>
          <w:sz w:val="32"/>
          <w:szCs w:val="36"/>
          <w:lang w:eastAsia="pl-PL"/>
        </w:rPr>
      </w:pPr>
      <w:r w:rsidRPr="008436DA">
        <w:rPr>
          <w:rFonts w:ascii="Times New Roman" w:eastAsia="Times New Roman" w:hAnsi="Times New Roman" w:cs="Times New Roman"/>
          <w:b/>
          <w:bCs/>
          <w:color w:val="000000"/>
          <w:sz w:val="32"/>
          <w:szCs w:val="36"/>
          <w:u w:val="single"/>
          <w:lang w:eastAsia="pl-PL"/>
        </w:rPr>
        <w:t>ZAŁĄCZNIK I - INFORMACJE DOTYCZĄCE OFERT CZĘŚCIOWYCH</w:t>
      </w: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p>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1</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Opaska</w:t>
      </w:r>
      <w:proofErr w:type="spellEnd"/>
      <w:r w:rsidRPr="008436DA">
        <w:rPr>
          <w:rFonts w:ascii="Times New Roman" w:eastAsia="Times New Roman" w:hAnsi="Times New Roman" w:cs="Times New Roman"/>
          <w:color w:val="000000"/>
          <w:sz w:val="24"/>
          <w:szCs w:val="27"/>
          <w:lang w:eastAsia="pl-PL"/>
        </w:rPr>
        <w:t xml:space="preserve"> dziana, opaska uciskowa, opaska elastyczna, opaska gipsowa, Podkład wyścielający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33140000-3, 33141000-0</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2</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2</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Gaza</w:t>
      </w:r>
      <w:proofErr w:type="spellEnd"/>
      <w:r w:rsidRPr="008436DA">
        <w:rPr>
          <w:rFonts w:ascii="Times New Roman" w:eastAsia="Times New Roman" w:hAnsi="Times New Roman" w:cs="Times New Roman"/>
          <w:color w:val="000000"/>
          <w:sz w:val="24"/>
          <w:szCs w:val="27"/>
          <w:lang w:eastAsia="pl-PL"/>
        </w:rPr>
        <w:t>, seton, lignina, wata, Paski do nieinwazyjnego zamykania małych ran, Tampony z gazy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33141111-1, 33140000-3, 33141110-4</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3</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Opatrunek</w:t>
      </w:r>
      <w:proofErr w:type="spellEnd"/>
      <w:r w:rsidRPr="008436DA">
        <w:rPr>
          <w:rFonts w:ascii="Times New Roman" w:eastAsia="Times New Roman" w:hAnsi="Times New Roman" w:cs="Times New Roman"/>
          <w:color w:val="000000"/>
          <w:sz w:val="24"/>
          <w:szCs w:val="27"/>
          <w:lang w:eastAsia="pl-PL"/>
        </w:rPr>
        <w:t xml:space="preserve"> </w:t>
      </w:r>
      <w:proofErr w:type="spellStart"/>
      <w:r w:rsidRPr="008436DA">
        <w:rPr>
          <w:rFonts w:ascii="Times New Roman" w:eastAsia="Times New Roman" w:hAnsi="Times New Roman" w:cs="Times New Roman"/>
          <w:color w:val="000000"/>
          <w:sz w:val="24"/>
          <w:szCs w:val="27"/>
          <w:lang w:eastAsia="pl-PL"/>
        </w:rPr>
        <w:t>hydrokoloidowy</w:t>
      </w:r>
      <w:proofErr w:type="spellEnd"/>
      <w:r w:rsidRPr="008436DA">
        <w:rPr>
          <w:rFonts w:ascii="Times New Roman" w:eastAsia="Times New Roman" w:hAnsi="Times New Roman" w:cs="Times New Roman"/>
          <w:color w:val="000000"/>
          <w:sz w:val="24"/>
          <w:szCs w:val="27"/>
          <w:lang w:eastAsia="pl-PL"/>
        </w:rPr>
        <w:t xml:space="preserve">, Opatrunek z włókien </w:t>
      </w:r>
      <w:proofErr w:type="spellStart"/>
      <w:r w:rsidRPr="008436DA">
        <w:rPr>
          <w:rFonts w:ascii="Times New Roman" w:eastAsia="Times New Roman" w:hAnsi="Times New Roman" w:cs="Times New Roman"/>
          <w:color w:val="000000"/>
          <w:sz w:val="24"/>
          <w:szCs w:val="27"/>
          <w:lang w:eastAsia="pl-PL"/>
        </w:rPr>
        <w:t>alginianów</w:t>
      </w:r>
      <w:proofErr w:type="spellEnd"/>
      <w:r w:rsidRPr="008436DA">
        <w:rPr>
          <w:rFonts w:ascii="Times New Roman" w:eastAsia="Times New Roman" w:hAnsi="Times New Roman" w:cs="Times New Roman"/>
          <w:color w:val="000000"/>
          <w:sz w:val="24"/>
          <w:szCs w:val="27"/>
          <w:lang w:eastAsia="pl-PL"/>
        </w:rPr>
        <w:t xml:space="preserve"> wapnia, Opatrunek hydrożelowy, Opatrunek jałowy z siatki bawełnianej, opatrunek z folii poliuretanowej;</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33141110-4, 33141111-1, 33140000-3, 33141000-0</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lastRenderedPageBreak/>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4</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4</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Jałowy</w:t>
      </w:r>
      <w:proofErr w:type="spellEnd"/>
      <w:r w:rsidRPr="008436DA">
        <w:rPr>
          <w:rFonts w:ascii="Times New Roman" w:eastAsia="Times New Roman" w:hAnsi="Times New Roman" w:cs="Times New Roman"/>
          <w:color w:val="000000"/>
          <w:sz w:val="24"/>
          <w:szCs w:val="27"/>
          <w:lang w:eastAsia="pl-PL"/>
        </w:rPr>
        <w:t xml:space="preserve"> opatrunek piankowy wykonany w technologii </w:t>
      </w:r>
      <w:proofErr w:type="spellStart"/>
      <w:r w:rsidRPr="008436DA">
        <w:rPr>
          <w:rFonts w:ascii="Times New Roman" w:eastAsia="Times New Roman" w:hAnsi="Times New Roman" w:cs="Times New Roman"/>
          <w:color w:val="000000"/>
          <w:sz w:val="24"/>
          <w:szCs w:val="27"/>
          <w:lang w:eastAsia="pl-PL"/>
        </w:rPr>
        <w:t>hydrofiber</w:t>
      </w:r>
      <w:proofErr w:type="spellEnd"/>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33141110-4,</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5</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5</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Kompresy</w:t>
      </w:r>
      <w:proofErr w:type="spellEnd"/>
      <w:r w:rsidRPr="008436DA">
        <w:rPr>
          <w:rFonts w:ascii="Times New Roman" w:eastAsia="Times New Roman" w:hAnsi="Times New Roman" w:cs="Times New Roman"/>
          <w:color w:val="000000"/>
          <w:sz w:val="24"/>
          <w:szCs w:val="27"/>
          <w:lang w:eastAsia="pl-PL"/>
        </w:rPr>
        <w:t xml:space="preserve"> gazowe, Kompresy włókninowe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6</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Przylepiec</w:t>
      </w:r>
      <w:proofErr w:type="spellEnd"/>
      <w:r w:rsidRPr="008436DA">
        <w:rPr>
          <w:rFonts w:ascii="Times New Roman" w:eastAsia="Times New Roman" w:hAnsi="Times New Roman" w:cs="Times New Roman"/>
          <w:color w:val="000000"/>
          <w:sz w:val="24"/>
          <w:szCs w:val="27"/>
          <w:lang w:eastAsia="pl-PL"/>
        </w:rPr>
        <w:t xml:space="preserve"> hipoalergiczny pooperacyjny</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lastRenderedPageBreak/>
        <w:t>2) Wspólny Słownik Zamówień(CPV): </w:t>
      </w:r>
      <w:r w:rsidRPr="008436DA">
        <w:rPr>
          <w:rFonts w:ascii="Times New Roman" w:eastAsia="Times New Roman" w:hAnsi="Times New Roman" w:cs="Times New Roman"/>
          <w:color w:val="000000"/>
          <w:sz w:val="24"/>
          <w:szCs w:val="27"/>
          <w:lang w:eastAsia="pl-PL"/>
        </w:rPr>
        <w:t>33141111-1, 33141116-6</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7</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7</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Przylepiec</w:t>
      </w:r>
      <w:proofErr w:type="spellEnd"/>
      <w:r w:rsidRPr="008436DA">
        <w:rPr>
          <w:rFonts w:ascii="Times New Roman" w:eastAsia="Times New Roman" w:hAnsi="Times New Roman" w:cs="Times New Roman"/>
          <w:color w:val="000000"/>
          <w:sz w:val="24"/>
          <w:szCs w:val="27"/>
          <w:lang w:eastAsia="pl-PL"/>
        </w:rPr>
        <w:t xml:space="preserve"> chirurgiczny, Plaster ,</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33141111-1, 33141110-4, 33141112-8, 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8</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8</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Sterylny</w:t>
      </w:r>
      <w:proofErr w:type="spellEnd"/>
      <w:r w:rsidRPr="008436DA">
        <w:rPr>
          <w:rFonts w:ascii="Times New Roman" w:eastAsia="Times New Roman" w:hAnsi="Times New Roman" w:cs="Times New Roman"/>
          <w:color w:val="000000"/>
          <w:sz w:val="24"/>
          <w:szCs w:val="27"/>
          <w:lang w:eastAsia="pl-PL"/>
        </w:rPr>
        <w:t xml:space="preserve"> poliuretanowy opatrunek do mocowania kaniul , Bakteriobójczy, przylepny opatrunek poliuretanowy do mocowania cewników centralnych</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33141111-1, 33141110-4, 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lastRenderedPageBreak/>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25,00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15,00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70"/>
        <w:gridCol w:w="769"/>
        <w:gridCol w:w="79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9</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9</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Siatkowy</w:t>
      </w:r>
      <w:proofErr w:type="spellEnd"/>
      <w:r w:rsidRPr="008436DA">
        <w:rPr>
          <w:rFonts w:ascii="Times New Roman" w:eastAsia="Times New Roman" w:hAnsi="Times New Roman" w:cs="Times New Roman"/>
          <w:color w:val="000000"/>
          <w:sz w:val="24"/>
          <w:szCs w:val="27"/>
          <w:lang w:eastAsia="pl-PL"/>
        </w:rPr>
        <w:t xml:space="preserve"> rękaw elastyczny do podtrzymywania opatrunków</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10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Elastyczny</w:t>
      </w:r>
      <w:proofErr w:type="spellEnd"/>
      <w:r w:rsidRPr="008436DA">
        <w:rPr>
          <w:rFonts w:ascii="Times New Roman" w:eastAsia="Times New Roman" w:hAnsi="Times New Roman" w:cs="Times New Roman"/>
          <w:color w:val="000000"/>
          <w:sz w:val="24"/>
          <w:szCs w:val="27"/>
          <w:lang w:eastAsia="pl-PL"/>
        </w:rPr>
        <w:t xml:space="preserve"> opatrunek poliestrowy powleczony srebrem nanokrystalicznym, Opatrunek zawierający wkładkę piankową o strukturze plastra miodu , Opatrunek z trójwarstwowej pianki, Samoprzylepny, pięciowarstwowy opatrunek z pianki poliuretanowej,</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33141110-4, 33141111-1, 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lastRenderedPageBreak/>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11</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11</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Uniwersalne</w:t>
      </w:r>
      <w:proofErr w:type="spellEnd"/>
      <w:r w:rsidRPr="008436DA">
        <w:rPr>
          <w:rFonts w:ascii="Times New Roman" w:eastAsia="Times New Roman" w:hAnsi="Times New Roman" w:cs="Times New Roman"/>
          <w:color w:val="000000"/>
          <w:sz w:val="24"/>
          <w:szCs w:val="27"/>
          <w:lang w:eastAsia="pl-PL"/>
        </w:rPr>
        <w:t xml:space="preserve"> chusteczki do skóry do usuwania kleju</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33140000-3, 33141000-0</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12</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12</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Żel</w:t>
      </w:r>
      <w:proofErr w:type="spellEnd"/>
      <w:r w:rsidRPr="008436DA">
        <w:rPr>
          <w:rFonts w:ascii="Times New Roman" w:eastAsia="Times New Roman" w:hAnsi="Times New Roman" w:cs="Times New Roman"/>
          <w:color w:val="000000"/>
          <w:sz w:val="24"/>
          <w:szCs w:val="27"/>
          <w:lang w:eastAsia="pl-PL"/>
        </w:rPr>
        <w:t xml:space="preserve"> </w:t>
      </w:r>
      <w:proofErr w:type="spellStart"/>
      <w:r w:rsidRPr="008436DA">
        <w:rPr>
          <w:rFonts w:ascii="Times New Roman" w:eastAsia="Times New Roman" w:hAnsi="Times New Roman" w:cs="Times New Roman"/>
          <w:color w:val="000000"/>
          <w:sz w:val="24"/>
          <w:szCs w:val="27"/>
          <w:lang w:eastAsia="pl-PL"/>
        </w:rPr>
        <w:t>hydrokoloidowy</w:t>
      </w:r>
      <w:proofErr w:type="spellEnd"/>
      <w:r w:rsidRPr="008436DA">
        <w:rPr>
          <w:rFonts w:ascii="Times New Roman" w:eastAsia="Times New Roman" w:hAnsi="Times New Roman" w:cs="Times New Roman"/>
          <w:color w:val="000000"/>
          <w:sz w:val="24"/>
          <w:szCs w:val="27"/>
          <w:lang w:eastAsia="pl-PL"/>
        </w:rPr>
        <w:t xml:space="preserve"> z </w:t>
      </w:r>
      <w:proofErr w:type="spellStart"/>
      <w:r w:rsidRPr="008436DA">
        <w:rPr>
          <w:rFonts w:ascii="Times New Roman" w:eastAsia="Times New Roman" w:hAnsi="Times New Roman" w:cs="Times New Roman"/>
          <w:color w:val="000000"/>
          <w:sz w:val="24"/>
          <w:szCs w:val="27"/>
          <w:lang w:eastAsia="pl-PL"/>
        </w:rPr>
        <w:t>karnozyną</w:t>
      </w:r>
      <w:proofErr w:type="spellEnd"/>
      <w:r w:rsidRPr="008436DA">
        <w:rPr>
          <w:rFonts w:ascii="Times New Roman" w:eastAsia="Times New Roman" w:hAnsi="Times New Roman" w:cs="Times New Roman"/>
          <w:color w:val="000000"/>
          <w:sz w:val="24"/>
          <w:szCs w:val="27"/>
          <w:lang w:eastAsia="pl-PL"/>
        </w:rPr>
        <w:t xml:space="preserve"> przyspieszający gojenie do stosowania na rany, otarcia, odleżyny spray 75 gram</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33140000-3, 33141000-0</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lastRenderedPageBreak/>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25,00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15,00</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280"/>
        <w:gridCol w:w="769"/>
        <w:gridCol w:w="900"/>
      </w:tblGrid>
      <w:tr w:rsidR="008436DA" w:rsidRPr="008436DA" w:rsidTr="008436DA">
        <w:trPr>
          <w:tblCellSpacing w:w="15" w:type="dxa"/>
        </w:trPr>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Część nr:</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13</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b/>
                <w:bCs/>
                <w:szCs w:val="24"/>
                <w:lang w:eastAsia="pl-PL"/>
              </w:rPr>
              <w:t>Nazwa:</w:t>
            </w:r>
          </w:p>
        </w:tc>
        <w:tc>
          <w:tcPr>
            <w:tcW w:w="0" w:type="auto"/>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Pakiet 13</w:t>
            </w:r>
          </w:p>
        </w:tc>
      </w:tr>
    </w:tbl>
    <w:p w:rsidR="008436DA" w:rsidRPr="008436DA" w:rsidRDefault="008436DA" w:rsidP="008436DA">
      <w:pPr>
        <w:spacing w:after="0" w:line="240" w:lineRule="auto"/>
        <w:rPr>
          <w:rFonts w:ascii="Times New Roman" w:eastAsia="Times New Roman" w:hAnsi="Times New Roman" w:cs="Times New Roman"/>
          <w:color w:val="000000"/>
          <w:sz w:val="24"/>
          <w:szCs w:val="27"/>
          <w:lang w:eastAsia="pl-PL"/>
        </w:rPr>
      </w:pPr>
      <w:r w:rsidRPr="008436DA">
        <w:rPr>
          <w:rFonts w:ascii="Times New Roman" w:eastAsia="Times New Roman" w:hAnsi="Times New Roman" w:cs="Times New Roman"/>
          <w:b/>
          <w:bCs/>
          <w:color w:val="000000"/>
          <w:sz w:val="24"/>
          <w:szCs w:val="27"/>
          <w:lang w:eastAsia="pl-PL"/>
        </w:rPr>
        <w:t>1) Krótki opis przedmiotu zamówienia </w:t>
      </w:r>
      <w:r w:rsidRPr="008436DA">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8436DA">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8436DA">
        <w:rPr>
          <w:rFonts w:ascii="Times New Roman" w:eastAsia="Times New Roman" w:hAnsi="Times New Roman" w:cs="Times New Roman"/>
          <w:b/>
          <w:bCs/>
          <w:color w:val="000000"/>
          <w:sz w:val="24"/>
          <w:szCs w:val="27"/>
          <w:lang w:eastAsia="pl-PL"/>
        </w:rPr>
        <w:t>budowlane:</w:t>
      </w:r>
      <w:r w:rsidRPr="008436DA">
        <w:rPr>
          <w:rFonts w:ascii="Times New Roman" w:eastAsia="Times New Roman" w:hAnsi="Times New Roman" w:cs="Times New Roman"/>
          <w:color w:val="000000"/>
          <w:sz w:val="24"/>
          <w:szCs w:val="27"/>
          <w:lang w:eastAsia="pl-PL"/>
        </w:rPr>
        <w:t>Jałowy</w:t>
      </w:r>
      <w:proofErr w:type="spellEnd"/>
      <w:r w:rsidRPr="008436DA">
        <w:rPr>
          <w:rFonts w:ascii="Times New Roman" w:eastAsia="Times New Roman" w:hAnsi="Times New Roman" w:cs="Times New Roman"/>
          <w:color w:val="000000"/>
          <w:sz w:val="24"/>
          <w:szCs w:val="27"/>
          <w:lang w:eastAsia="pl-PL"/>
        </w:rPr>
        <w:t xml:space="preserve"> seton gazowy, jałowe kompresy gazowe, Jałowa opaska dziana, Jałowa opaska elastyczna, Jałowe </w:t>
      </w:r>
      <w:proofErr w:type="spellStart"/>
      <w:r w:rsidRPr="008436DA">
        <w:rPr>
          <w:rFonts w:ascii="Times New Roman" w:eastAsia="Times New Roman" w:hAnsi="Times New Roman" w:cs="Times New Roman"/>
          <w:color w:val="000000"/>
          <w:sz w:val="24"/>
          <w:szCs w:val="27"/>
          <w:lang w:eastAsia="pl-PL"/>
        </w:rPr>
        <w:t>tupfery</w:t>
      </w:r>
      <w:proofErr w:type="spellEnd"/>
      <w:r w:rsidRPr="008436DA">
        <w:rPr>
          <w:rFonts w:ascii="Times New Roman" w:eastAsia="Times New Roman" w:hAnsi="Times New Roman" w:cs="Times New Roman"/>
          <w:color w:val="000000"/>
          <w:sz w:val="24"/>
          <w:szCs w:val="27"/>
          <w:lang w:eastAsia="pl-PL"/>
        </w:rPr>
        <w:t xml:space="preserve"> fasolki, Jałowe </w:t>
      </w:r>
      <w:proofErr w:type="spellStart"/>
      <w:r w:rsidRPr="008436DA">
        <w:rPr>
          <w:rFonts w:ascii="Times New Roman" w:eastAsia="Times New Roman" w:hAnsi="Times New Roman" w:cs="Times New Roman"/>
          <w:color w:val="000000"/>
          <w:sz w:val="24"/>
          <w:szCs w:val="27"/>
          <w:lang w:eastAsia="pl-PL"/>
        </w:rPr>
        <w:t>tupfery</w:t>
      </w:r>
      <w:proofErr w:type="spellEnd"/>
      <w:r w:rsidRPr="008436DA">
        <w:rPr>
          <w:rFonts w:ascii="Times New Roman" w:eastAsia="Times New Roman" w:hAnsi="Times New Roman" w:cs="Times New Roman"/>
          <w:color w:val="000000"/>
          <w:sz w:val="24"/>
          <w:szCs w:val="27"/>
          <w:lang w:eastAsia="pl-PL"/>
        </w:rPr>
        <w:t xml:space="preserve"> kule</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2) Wspólny Słownik Zamówień(CPV): </w:t>
      </w:r>
      <w:r w:rsidRPr="008436DA">
        <w:rPr>
          <w:rFonts w:ascii="Times New Roman" w:eastAsia="Times New Roman" w:hAnsi="Times New Roman" w:cs="Times New Roman"/>
          <w:color w:val="000000"/>
          <w:sz w:val="24"/>
          <w:szCs w:val="27"/>
          <w:lang w:eastAsia="pl-PL"/>
        </w:rPr>
        <w:t>33141110-4, 33141116-6, 33140000-3</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8436DA">
        <w:rPr>
          <w:rFonts w:ascii="Times New Roman" w:eastAsia="Times New Roman" w:hAnsi="Times New Roman" w:cs="Times New Roman"/>
          <w:color w:val="000000"/>
          <w:sz w:val="24"/>
          <w:szCs w:val="27"/>
          <w:lang w:eastAsia="pl-PL"/>
        </w:rPr>
        <w:br/>
        <w:t>Wartość bez VAT:</w:t>
      </w:r>
      <w:r w:rsidRPr="008436DA">
        <w:rPr>
          <w:rFonts w:ascii="Times New Roman" w:eastAsia="Times New Roman" w:hAnsi="Times New Roman" w:cs="Times New Roman"/>
          <w:color w:val="000000"/>
          <w:sz w:val="24"/>
          <w:szCs w:val="27"/>
          <w:lang w:eastAsia="pl-PL"/>
        </w:rPr>
        <w:br/>
        <w:t>Waluta:</w:t>
      </w:r>
      <w:r w:rsidRPr="008436DA">
        <w:rPr>
          <w:rFonts w:ascii="Times New Roman" w:eastAsia="Times New Roman" w:hAnsi="Times New Roman" w:cs="Times New Roman"/>
          <w:color w:val="000000"/>
          <w:sz w:val="24"/>
          <w:szCs w:val="27"/>
          <w:lang w:eastAsia="pl-PL"/>
        </w:rPr>
        <w:br/>
        <w:t>PLN</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4) Czas trwania lub termin wykonania:</w:t>
      </w:r>
      <w:r w:rsidRPr="008436DA">
        <w:rPr>
          <w:rFonts w:ascii="Times New Roman" w:eastAsia="Times New Roman" w:hAnsi="Times New Roman" w:cs="Times New Roman"/>
          <w:color w:val="000000"/>
          <w:sz w:val="24"/>
          <w:szCs w:val="27"/>
          <w:lang w:eastAsia="pl-PL"/>
        </w:rPr>
        <w:br/>
        <w:t>okres w miesiącach: 12</w:t>
      </w:r>
      <w:r w:rsidRPr="008436DA">
        <w:rPr>
          <w:rFonts w:ascii="Times New Roman" w:eastAsia="Times New Roman" w:hAnsi="Times New Roman" w:cs="Times New Roman"/>
          <w:color w:val="000000"/>
          <w:sz w:val="24"/>
          <w:szCs w:val="27"/>
          <w:lang w:eastAsia="pl-PL"/>
        </w:rPr>
        <w:br/>
        <w:t>okres w dniach:</w:t>
      </w:r>
      <w:r w:rsidRPr="008436DA">
        <w:rPr>
          <w:rFonts w:ascii="Times New Roman" w:eastAsia="Times New Roman" w:hAnsi="Times New Roman" w:cs="Times New Roman"/>
          <w:color w:val="000000"/>
          <w:sz w:val="24"/>
          <w:szCs w:val="27"/>
          <w:lang w:eastAsia="pl-PL"/>
        </w:rPr>
        <w:br/>
        <w:t>data rozpoczęcia:</w:t>
      </w:r>
      <w:r w:rsidRPr="008436DA">
        <w:rPr>
          <w:rFonts w:ascii="Times New Roman" w:eastAsia="Times New Roman" w:hAnsi="Times New Roman" w:cs="Times New Roman"/>
          <w:color w:val="000000"/>
          <w:sz w:val="24"/>
          <w:szCs w:val="27"/>
          <w:lang w:eastAsia="pl-PL"/>
        </w:rPr>
        <w:br/>
        <w:t>data zakończenia:</w:t>
      </w: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6"/>
        <w:gridCol w:w="934"/>
      </w:tblGrid>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Znaczenie</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60,00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30,00</w:t>
            </w:r>
          </w:p>
        </w:tc>
      </w:tr>
      <w:tr w:rsidR="008436DA" w:rsidRPr="008436DA" w:rsidTr="008436DA">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36DA" w:rsidRPr="008436DA" w:rsidRDefault="008436DA" w:rsidP="008436DA">
            <w:pPr>
              <w:spacing w:after="0" w:line="240" w:lineRule="auto"/>
              <w:rPr>
                <w:rFonts w:ascii="Times New Roman" w:eastAsia="Times New Roman" w:hAnsi="Times New Roman" w:cs="Times New Roman"/>
                <w:szCs w:val="24"/>
                <w:lang w:eastAsia="pl-PL"/>
              </w:rPr>
            </w:pPr>
            <w:r w:rsidRPr="008436DA">
              <w:rPr>
                <w:rFonts w:ascii="Times New Roman" w:eastAsia="Times New Roman" w:hAnsi="Times New Roman" w:cs="Times New Roman"/>
                <w:szCs w:val="24"/>
                <w:lang w:eastAsia="pl-PL"/>
              </w:rPr>
              <w:t>10,00</w:t>
            </w:r>
          </w:p>
        </w:tc>
      </w:tr>
    </w:tbl>
    <w:p w:rsidR="00DC7BE3" w:rsidRPr="008436DA" w:rsidRDefault="008436DA" w:rsidP="008436DA">
      <w:pPr>
        <w:spacing w:after="0" w:line="240" w:lineRule="auto"/>
        <w:rPr>
          <w:rFonts w:ascii="Arial" w:eastAsia="Times New Roman" w:hAnsi="Arial" w:cs="Arial"/>
          <w:color w:val="000000"/>
          <w:sz w:val="18"/>
          <w:szCs w:val="27"/>
          <w:lang w:eastAsia="pl-PL"/>
        </w:rPr>
      </w:pPr>
      <w:r w:rsidRPr="008436DA">
        <w:rPr>
          <w:rFonts w:ascii="Times New Roman" w:eastAsia="Times New Roman" w:hAnsi="Times New Roman" w:cs="Times New Roman"/>
          <w:color w:val="000000"/>
          <w:sz w:val="24"/>
          <w:szCs w:val="27"/>
          <w:lang w:eastAsia="pl-PL"/>
        </w:rPr>
        <w:br/>
      </w:r>
      <w:r w:rsidRPr="008436DA">
        <w:rPr>
          <w:rFonts w:ascii="Times New Roman" w:eastAsia="Times New Roman" w:hAnsi="Times New Roman" w:cs="Times New Roman"/>
          <w:b/>
          <w:bCs/>
          <w:color w:val="000000"/>
          <w:sz w:val="24"/>
          <w:szCs w:val="27"/>
          <w:lang w:eastAsia="pl-PL"/>
        </w:rPr>
        <w:t>6) INFORMACJE DODATKOWE:</w:t>
      </w:r>
      <w:r w:rsidRPr="008436DA">
        <w:rPr>
          <w:rFonts w:ascii="Times New Roman" w:eastAsia="Times New Roman" w:hAnsi="Times New Roman" w:cs="Times New Roman"/>
          <w:color w:val="000000"/>
          <w:sz w:val="24"/>
          <w:szCs w:val="27"/>
          <w:lang w:eastAsia="pl-PL"/>
        </w:rPr>
        <w:br/>
      </w:r>
    </w:p>
    <w:p w:rsidR="00DC7BE3" w:rsidRPr="008436DA" w:rsidRDefault="00DC7BE3" w:rsidP="008436DA">
      <w:pPr>
        <w:spacing w:after="0" w:line="240" w:lineRule="auto"/>
        <w:rPr>
          <w:rFonts w:ascii="Times New Roman" w:eastAsia="Times New Roman" w:hAnsi="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7BE3" w:rsidRPr="008436DA" w:rsidTr="00DC7BE3">
        <w:trPr>
          <w:tblCellSpacing w:w="15" w:type="dxa"/>
        </w:trPr>
        <w:tc>
          <w:tcPr>
            <w:tcW w:w="0" w:type="auto"/>
            <w:vAlign w:val="center"/>
          </w:tcPr>
          <w:p w:rsidR="00DC7BE3" w:rsidRPr="008436DA" w:rsidRDefault="00DC7BE3" w:rsidP="008436DA">
            <w:pPr>
              <w:spacing w:after="0" w:line="240" w:lineRule="auto"/>
              <w:rPr>
                <w:rFonts w:ascii="Times New Roman" w:eastAsia="Times New Roman" w:hAnsi="Times New Roman" w:cs="Times New Roman"/>
                <w:color w:val="000000"/>
                <w:sz w:val="24"/>
                <w:szCs w:val="27"/>
                <w:lang w:eastAsia="pl-PL"/>
              </w:rPr>
            </w:pPr>
          </w:p>
        </w:tc>
      </w:tr>
    </w:tbl>
    <w:p w:rsidR="009C35BF" w:rsidRPr="008436DA" w:rsidRDefault="009C35BF" w:rsidP="008436DA">
      <w:pPr>
        <w:spacing w:after="0" w:line="240" w:lineRule="auto"/>
        <w:rPr>
          <w:rFonts w:ascii="Arial" w:hAnsi="Arial" w:cs="Arial"/>
          <w:sz w:val="16"/>
        </w:rPr>
      </w:pPr>
    </w:p>
    <w:p w:rsidR="009C35BF" w:rsidRPr="00983725" w:rsidRDefault="009C35BF" w:rsidP="008436DA">
      <w:pPr>
        <w:spacing w:after="0" w:line="240" w:lineRule="auto"/>
        <w:ind w:left="4956" w:firstLine="708"/>
        <w:rPr>
          <w:rFonts w:ascii="Arial" w:hAnsi="Arial" w:cs="Arial"/>
          <w:sz w:val="20"/>
        </w:rPr>
      </w:pPr>
    </w:p>
    <w:p w:rsidR="00B83EDB" w:rsidRPr="00983725" w:rsidRDefault="0027503C" w:rsidP="008436DA">
      <w:pPr>
        <w:spacing w:after="0" w:line="240" w:lineRule="auto"/>
        <w:ind w:left="4956" w:firstLine="708"/>
        <w:rPr>
          <w:rFonts w:ascii="Arial" w:eastAsia="Times New Roman" w:hAnsi="Arial" w:cs="Arial"/>
          <w:b/>
          <w:bCs/>
          <w:color w:val="000000"/>
          <w:sz w:val="18"/>
          <w:szCs w:val="20"/>
          <w:lang w:eastAsia="pl-PL"/>
        </w:rPr>
      </w:pPr>
      <w:r w:rsidRPr="00983725">
        <w:rPr>
          <w:rFonts w:ascii="Arial" w:hAnsi="Arial" w:cs="Arial"/>
          <w:sz w:val="20"/>
        </w:rPr>
        <w:t xml:space="preserve">   </w:t>
      </w:r>
      <w:r w:rsidR="00B83EDB" w:rsidRPr="00983725">
        <w:rPr>
          <w:rFonts w:ascii="Arial" w:hAnsi="Arial" w:cs="Arial"/>
          <w:sz w:val="20"/>
        </w:rPr>
        <w:t>Dyrektor PZOZ w Starachowicach</w:t>
      </w:r>
    </w:p>
    <w:p w:rsidR="00B83EDB" w:rsidRPr="00983725" w:rsidRDefault="00B83EDB" w:rsidP="008436DA">
      <w:pPr>
        <w:pStyle w:val="Bezodstpw"/>
        <w:ind w:left="5664"/>
        <w:rPr>
          <w:rFonts w:ascii="Arial" w:hAnsi="Arial" w:cs="Arial"/>
          <w:sz w:val="20"/>
        </w:rPr>
      </w:pPr>
      <w:r w:rsidRPr="00983725">
        <w:rPr>
          <w:rFonts w:ascii="Arial" w:hAnsi="Arial" w:cs="Arial"/>
          <w:sz w:val="20"/>
        </w:rPr>
        <w:t xml:space="preserve">                                                                                                                       </w:t>
      </w:r>
      <w:r w:rsidR="0027503C" w:rsidRPr="00983725">
        <w:rPr>
          <w:rFonts w:ascii="Arial" w:hAnsi="Arial" w:cs="Arial"/>
          <w:sz w:val="20"/>
        </w:rPr>
        <w:t xml:space="preserve">    </w:t>
      </w:r>
      <w:r w:rsidRPr="00983725">
        <w:rPr>
          <w:rFonts w:ascii="Arial" w:hAnsi="Arial" w:cs="Arial"/>
          <w:sz w:val="20"/>
        </w:rPr>
        <w:t xml:space="preserve">……………………………………….........                                                                                                                                          </w:t>
      </w:r>
    </w:p>
    <w:p w:rsidR="00B83EDB" w:rsidRPr="00983725" w:rsidRDefault="00B83EDB" w:rsidP="008436DA">
      <w:pPr>
        <w:pStyle w:val="Bezodstpw"/>
        <w:rPr>
          <w:rFonts w:ascii="Arial" w:hAnsi="Arial" w:cs="Arial"/>
          <w:sz w:val="20"/>
        </w:rPr>
      </w:pPr>
      <w:r w:rsidRPr="00983725">
        <w:rPr>
          <w:rFonts w:ascii="Arial" w:hAnsi="Arial" w:cs="Arial"/>
          <w:sz w:val="20"/>
        </w:rPr>
        <w:t xml:space="preserve">                                                                                                       </w:t>
      </w:r>
      <w:r w:rsidR="009C35BF" w:rsidRPr="00983725">
        <w:rPr>
          <w:rFonts w:ascii="Arial" w:hAnsi="Arial" w:cs="Arial"/>
          <w:sz w:val="20"/>
        </w:rPr>
        <w:tab/>
        <w:t xml:space="preserve">  </w:t>
      </w:r>
      <w:r w:rsidRPr="00983725">
        <w:rPr>
          <w:rFonts w:ascii="Arial" w:hAnsi="Arial" w:cs="Arial"/>
          <w:sz w:val="20"/>
        </w:rPr>
        <w:t xml:space="preserve"> Kierownik Zamawiającego</w:t>
      </w:r>
    </w:p>
    <w:p w:rsidR="00B83EDB" w:rsidRPr="00983725" w:rsidRDefault="00B83EDB" w:rsidP="008436DA">
      <w:pPr>
        <w:pStyle w:val="Bezodstpw"/>
        <w:rPr>
          <w:rFonts w:ascii="Arial" w:hAnsi="Arial" w:cs="Arial"/>
          <w:sz w:val="20"/>
        </w:rPr>
      </w:pPr>
      <w:r w:rsidRPr="00983725">
        <w:rPr>
          <w:rFonts w:ascii="Arial" w:hAnsi="Arial" w:cs="Arial"/>
          <w:sz w:val="20"/>
        </w:rPr>
        <w:t xml:space="preserve">                                                                                                        </w:t>
      </w:r>
      <w:r w:rsidR="009C35BF" w:rsidRPr="00983725">
        <w:rPr>
          <w:rFonts w:ascii="Arial" w:hAnsi="Arial" w:cs="Arial"/>
          <w:sz w:val="20"/>
        </w:rPr>
        <w:tab/>
        <w:t xml:space="preserve">   </w:t>
      </w:r>
      <w:r w:rsidRPr="00983725">
        <w:rPr>
          <w:rFonts w:ascii="Arial" w:hAnsi="Arial" w:cs="Arial"/>
          <w:sz w:val="20"/>
        </w:rPr>
        <w:t xml:space="preserve"> lub osoba upoważniona</w:t>
      </w:r>
    </w:p>
    <w:p w:rsidR="00B83EDB" w:rsidRPr="00983725" w:rsidRDefault="00B83EDB" w:rsidP="008436DA">
      <w:pPr>
        <w:spacing w:after="0" w:line="240" w:lineRule="auto"/>
        <w:rPr>
          <w:rFonts w:ascii="Times New Roman" w:eastAsia="Times New Roman" w:hAnsi="Times New Roman" w:cs="Times New Roman"/>
          <w:color w:val="000000"/>
          <w:sz w:val="20"/>
          <w:szCs w:val="27"/>
          <w:lang w:eastAsia="pl-PL"/>
        </w:rPr>
      </w:pPr>
    </w:p>
    <w:p w:rsidR="008436DA" w:rsidRPr="008436DA" w:rsidRDefault="008436DA" w:rsidP="008436DA">
      <w:pPr>
        <w:spacing w:after="0" w:line="240" w:lineRule="auto"/>
        <w:rPr>
          <w:rFonts w:ascii="Times New Roman" w:eastAsia="Times New Roman" w:hAnsi="Times New Roman" w:cs="Times New Roman"/>
          <w:color w:val="000000"/>
          <w:sz w:val="18"/>
          <w:szCs w:val="27"/>
          <w:lang w:eastAsia="pl-PL"/>
        </w:rPr>
      </w:pPr>
      <w:bookmarkStart w:id="0" w:name="_GoBack"/>
      <w:bookmarkEnd w:id="0"/>
    </w:p>
    <w:sectPr w:rsidR="008436DA" w:rsidRPr="008436DA" w:rsidSect="00B83ED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C0" w:rsidRDefault="008F4FC0" w:rsidP="00B83EDB">
      <w:pPr>
        <w:spacing w:after="0" w:line="240" w:lineRule="auto"/>
      </w:pPr>
      <w:r>
        <w:separator/>
      </w:r>
    </w:p>
  </w:endnote>
  <w:endnote w:type="continuationSeparator" w:id="0">
    <w:p w:rsidR="008F4FC0" w:rsidRDefault="008F4FC0" w:rsidP="00B8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C0" w:rsidRDefault="008F4FC0" w:rsidP="00B83EDB">
      <w:pPr>
        <w:spacing w:after="0" w:line="240" w:lineRule="auto"/>
      </w:pPr>
      <w:r>
        <w:separator/>
      </w:r>
    </w:p>
  </w:footnote>
  <w:footnote w:type="continuationSeparator" w:id="0">
    <w:p w:rsidR="008F4FC0" w:rsidRDefault="008F4FC0" w:rsidP="00B83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EDB" w:rsidRPr="00B83EDB" w:rsidRDefault="00B83EDB">
    <w:pPr>
      <w:pStyle w:val="Nagwek"/>
      <w:rPr>
        <w:rFonts w:ascii="Arial" w:hAnsi="Arial" w:cs="Arial"/>
        <w:sz w:val="18"/>
      </w:rPr>
    </w:pPr>
    <w:r w:rsidRPr="00B83EDB">
      <w:rPr>
        <w:rFonts w:ascii="Arial" w:hAnsi="Arial" w:cs="Arial"/>
        <w:sz w:val="18"/>
      </w:rPr>
      <w:t>Sprawa numer P/</w:t>
    </w:r>
    <w:r w:rsidR="00DC7BE3">
      <w:rPr>
        <w:rFonts w:ascii="Arial" w:hAnsi="Arial" w:cs="Arial"/>
        <w:sz w:val="18"/>
      </w:rPr>
      <w:t>0</w:t>
    </w:r>
    <w:r w:rsidR="008436DA">
      <w:rPr>
        <w:rFonts w:ascii="Arial" w:hAnsi="Arial" w:cs="Arial"/>
        <w:sz w:val="18"/>
      </w:rPr>
      <w:t>5</w:t>
    </w:r>
    <w:r w:rsidRPr="00B83EDB">
      <w:rPr>
        <w:rFonts w:ascii="Arial" w:hAnsi="Arial" w:cs="Arial"/>
        <w:sz w:val="18"/>
      </w:rPr>
      <w:t>/</w:t>
    </w:r>
    <w:r w:rsidR="00DC7BE3">
      <w:rPr>
        <w:rFonts w:ascii="Arial" w:hAnsi="Arial" w:cs="Arial"/>
        <w:sz w:val="18"/>
      </w:rPr>
      <w:t>0</w:t>
    </w:r>
    <w:r w:rsidR="00144721">
      <w:rPr>
        <w:rFonts w:ascii="Arial" w:hAnsi="Arial" w:cs="Arial"/>
        <w:sz w:val="18"/>
      </w:rPr>
      <w:t>1</w:t>
    </w:r>
    <w:r w:rsidR="00DF7ABE">
      <w:rPr>
        <w:rFonts w:ascii="Arial" w:hAnsi="Arial" w:cs="Arial"/>
        <w:sz w:val="18"/>
      </w:rPr>
      <w:t>/20</w:t>
    </w:r>
    <w:r w:rsidR="005C1DE5">
      <w:rPr>
        <w:rFonts w:ascii="Arial" w:hAnsi="Arial" w:cs="Arial"/>
        <w:sz w:val="18"/>
      </w:rPr>
      <w:t>20</w:t>
    </w:r>
    <w:r w:rsidR="00DF7ABE">
      <w:rPr>
        <w:rFonts w:ascii="Arial" w:hAnsi="Arial" w:cs="Arial"/>
        <w:sz w:val="18"/>
      </w:rPr>
      <w:t>/</w:t>
    </w:r>
    <w:r w:rsidR="008436DA">
      <w:rPr>
        <w:rFonts w:ascii="Arial" w:hAnsi="Arial" w:cs="Arial"/>
        <w:sz w:val="18"/>
      </w:rPr>
      <w:t>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D8"/>
    <w:rsid w:val="00047818"/>
    <w:rsid w:val="00144721"/>
    <w:rsid w:val="0027503C"/>
    <w:rsid w:val="005C1DE5"/>
    <w:rsid w:val="006213FF"/>
    <w:rsid w:val="008436DA"/>
    <w:rsid w:val="008E7C4E"/>
    <w:rsid w:val="008F4FC0"/>
    <w:rsid w:val="00983725"/>
    <w:rsid w:val="009C35BF"/>
    <w:rsid w:val="00B83EDB"/>
    <w:rsid w:val="00CC2C99"/>
    <w:rsid w:val="00D223D8"/>
    <w:rsid w:val="00DC7BE3"/>
    <w:rsid w:val="00DF7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E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EDB"/>
  </w:style>
  <w:style w:type="paragraph" w:styleId="Stopka">
    <w:name w:val="footer"/>
    <w:basedOn w:val="Normalny"/>
    <w:link w:val="StopkaZnak"/>
    <w:uiPriority w:val="99"/>
    <w:unhideWhenUsed/>
    <w:rsid w:val="00B83E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EDB"/>
  </w:style>
  <w:style w:type="paragraph" w:styleId="Bezodstpw">
    <w:name w:val="No Spacing"/>
    <w:uiPriority w:val="1"/>
    <w:qFormat/>
    <w:rsid w:val="00B83E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251">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1">
          <w:marLeft w:val="0"/>
          <w:marRight w:val="0"/>
          <w:marTop w:val="0"/>
          <w:marBottom w:val="0"/>
          <w:divBdr>
            <w:top w:val="none" w:sz="0" w:space="0" w:color="auto"/>
            <w:left w:val="none" w:sz="0" w:space="0" w:color="auto"/>
            <w:bottom w:val="none" w:sz="0" w:space="0" w:color="auto"/>
            <w:right w:val="none" w:sz="0" w:space="0" w:color="auto"/>
          </w:divBdr>
          <w:divsChild>
            <w:div w:id="169682637">
              <w:marLeft w:val="0"/>
              <w:marRight w:val="0"/>
              <w:marTop w:val="0"/>
              <w:marBottom w:val="0"/>
              <w:divBdr>
                <w:top w:val="none" w:sz="0" w:space="0" w:color="auto"/>
                <w:left w:val="none" w:sz="0" w:space="0" w:color="auto"/>
                <w:bottom w:val="none" w:sz="0" w:space="0" w:color="auto"/>
                <w:right w:val="none" w:sz="0" w:space="0" w:color="auto"/>
              </w:divBdr>
            </w:div>
            <w:div w:id="125322761">
              <w:marLeft w:val="0"/>
              <w:marRight w:val="0"/>
              <w:marTop w:val="0"/>
              <w:marBottom w:val="0"/>
              <w:divBdr>
                <w:top w:val="none" w:sz="0" w:space="0" w:color="auto"/>
                <w:left w:val="none" w:sz="0" w:space="0" w:color="auto"/>
                <w:bottom w:val="none" w:sz="0" w:space="0" w:color="auto"/>
                <w:right w:val="none" w:sz="0" w:space="0" w:color="auto"/>
              </w:divBdr>
            </w:div>
            <w:div w:id="1967855583">
              <w:marLeft w:val="0"/>
              <w:marRight w:val="0"/>
              <w:marTop w:val="0"/>
              <w:marBottom w:val="0"/>
              <w:divBdr>
                <w:top w:val="none" w:sz="0" w:space="0" w:color="auto"/>
                <w:left w:val="none" w:sz="0" w:space="0" w:color="auto"/>
                <w:bottom w:val="none" w:sz="0" w:space="0" w:color="auto"/>
                <w:right w:val="none" w:sz="0" w:space="0" w:color="auto"/>
              </w:divBdr>
              <w:divsChild>
                <w:div w:id="1723095256">
                  <w:marLeft w:val="0"/>
                  <w:marRight w:val="0"/>
                  <w:marTop w:val="0"/>
                  <w:marBottom w:val="0"/>
                  <w:divBdr>
                    <w:top w:val="none" w:sz="0" w:space="0" w:color="auto"/>
                    <w:left w:val="none" w:sz="0" w:space="0" w:color="auto"/>
                    <w:bottom w:val="none" w:sz="0" w:space="0" w:color="auto"/>
                    <w:right w:val="none" w:sz="0" w:space="0" w:color="auto"/>
                  </w:divBdr>
                </w:div>
              </w:divsChild>
            </w:div>
            <w:div w:id="329993443">
              <w:marLeft w:val="0"/>
              <w:marRight w:val="0"/>
              <w:marTop w:val="0"/>
              <w:marBottom w:val="0"/>
              <w:divBdr>
                <w:top w:val="none" w:sz="0" w:space="0" w:color="auto"/>
                <w:left w:val="none" w:sz="0" w:space="0" w:color="auto"/>
                <w:bottom w:val="none" w:sz="0" w:space="0" w:color="auto"/>
                <w:right w:val="none" w:sz="0" w:space="0" w:color="auto"/>
              </w:divBdr>
              <w:divsChild>
                <w:div w:id="1458601780">
                  <w:marLeft w:val="0"/>
                  <w:marRight w:val="0"/>
                  <w:marTop w:val="0"/>
                  <w:marBottom w:val="0"/>
                  <w:divBdr>
                    <w:top w:val="none" w:sz="0" w:space="0" w:color="auto"/>
                    <w:left w:val="none" w:sz="0" w:space="0" w:color="auto"/>
                    <w:bottom w:val="none" w:sz="0" w:space="0" w:color="auto"/>
                    <w:right w:val="none" w:sz="0" w:space="0" w:color="auto"/>
                  </w:divBdr>
                </w:div>
              </w:divsChild>
            </w:div>
            <w:div w:id="1527476597">
              <w:marLeft w:val="0"/>
              <w:marRight w:val="0"/>
              <w:marTop w:val="0"/>
              <w:marBottom w:val="0"/>
              <w:divBdr>
                <w:top w:val="none" w:sz="0" w:space="0" w:color="auto"/>
                <w:left w:val="none" w:sz="0" w:space="0" w:color="auto"/>
                <w:bottom w:val="none" w:sz="0" w:space="0" w:color="auto"/>
                <w:right w:val="none" w:sz="0" w:space="0" w:color="auto"/>
              </w:divBdr>
              <w:divsChild>
                <w:div w:id="907232689">
                  <w:marLeft w:val="0"/>
                  <w:marRight w:val="0"/>
                  <w:marTop w:val="0"/>
                  <w:marBottom w:val="0"/>
                  <w:divBdr>
                    <w:top w:val="none" w:sz="0" w:space="0" w:color="auto"/>
                    <w:left w:val="none" w:sz="0" w:space="0" w:color="auto"/>
                    <w:bottom w:val="none" w:sz="0" w:space="0" w:color="auto"/>
                    <w:right w:val="none" w:sz="0" w:space="0" w:color="auto"/>
                  </w:divBdr>
                </w:div>
                <w:div w:id="1148206530">
                  <w:marLeft w:val="0"/>
                  <w:marRight w:val="0"/>
                  <w:marTop w:val="0"/>
                  <w:marBottom w:val="0"/>
                  <w:divBdr>
                    <w:top w:val="none" w:sz="0" w:space="0" w:color="auto"/>
                    <w:left w:val="none" w:sz="0" w:space="0" w:color="auto"/>
                    <w:bottom w:val="none" w:sz="0" w:space="0" w:color="auto"/>
                    <w:right w:val="none" w:sz="0" w:space="0" w:color="auto"/>
                  </w:divBdr>
                </w:div>
                <w:div w:id="1560434063">
                  <w:marLeft w:val="0"/>
                  <w:marRight w:val="0"/>
                  <w:marTop w:val="0"/>
                  <w:marBottom w:val="0"/>
                  <w:divBdr>
                    <w:top w:val="none" w:sz="0" w:space="0" w:color="auto"/>
                    <w:left w:val="none" w:sz="0" w:space="0" w:color="auto"/>
                    <w:bottom w:val="none" w:sz="0" w:space="0" w:color="auto"/>
                    <w:right w:val="none" w:sz="0" w:space="0" w:color="auto"/>
                  </w:divBdr>
                </w:div>
                <w:div w:id="1718356538">
                  <w:marLeft w:val="0"/>
                  <w:marRight w:val="0"/>
                  <w:marTop w:val="0"/>
                  <w:marBottom w:val="0"/>
                  <w:divBdr>
                    <w:top w:val="none" w:sz="0" w:space="0" w:color="auto"/>
                    <w:left w:val="none" w:sz="0" w:space="0" w:color="auto"/>
                    <w:bottom w:val="none" w:sz="0" w:space="0" w:color="auto"/>
                    <w:right w:val="none" w:sz="0" w:space="0" w:color="auto"/>
                  </w:divBdr>
                </w:div>
              </w:divsChild>
            </w:div>
            <w:div w:id="49037770">
              <w:marLeft w:val="0"/>
              <w:marRight w:val="0"/>
              <w:marTop w:val="0"/>
              <w:marBottom w:val="0"/>
              <w:divBdr>
                <w:top w:val="none" w:sz="0" w:space="0" w:color="auto"/>
                <w:left w:val="none" w:sz="0" w:space="0" w:color="auto"/>
                <w:bottom w:val="none" w:sz="0" w:space="0" w:color="auto"/>
                <w:right w:val="none" w:sz="0" w:space="0" w:color="auto"/>
              </w:divBdr>
              <w:divsChild>
                <w:div w:id="1294555905">
                  <w:marLeft w:val="0"/>
                  <w:marRight w:val="0"/>
                  <w:marTop w:val="0"/>
                  <w:marBottom w:val="0"/>
                  <w:divBdr>
                    <w:top w:val="none" w:sz="0" w:space="0" w:color="auto"/>
                    <w:left w:val="none" w:sz="0" w:space="0" w:color="auto"/>
                    <w:bottom w:val="none" w:sz="0" w:space="0" w:color="auto"/>
                    <w:right w:val="none" w:sz="0" w:space="0" w:color="auto"/>
                  </w:divBdr>
                </w:div>
                <w:div w:id="1505120923">
                  <w:marLeft w:val="0"/>
                  <w:marRight w:val="0"/>
                  <w:marTop w:val="0"/>
                  <w:marBottom w:val="0"/>
                  <w:divBdr>
                    <w:top w:val="none" w:sz="0" w:space="0" w:color="auto"/>
                    <w:left w:val="none" w:sz="0" w:space="0" w:color="auto"/>
                    <w:bottom w:val="none" w:sz="0" w:space="0" w:color="auto"/>
                    <w:right w:val="none" w:sz="0" w:space="0" w:color="auto"/>
                  </w:divBdr>
                </w:div>
                <w:div w:id="905528194">
                  <w:marLeft w:val="0"/>
                  <w:marRight w:val="0"/>
                  <w:marTop w:val="0"/>
                  <w:marBottom w:val="0"/>
                  <w:divBdr>
                    <w:top w:val="none" w:sz="0" w:space="0" w:color="auto"/>
                    <w:left w:val="none" w:sz="0" w:space="0" w:color="auto"/>
                    <w:bottom w:val="none" w:sz="0" w:space="0" w:color="auto"/>
                    <w:right w:val="none" w:sz="0" w:space="0" w:color="auto"/>
                  </w:divBdr>
                </w:div>
                <w:div w:id="1618489672">
                  <w:marLeft w:val="0"/>
                  <w:marRight w:val="0"/>
                  <w:marTop w:val="0"/>
                  <w:marBottom w:val="0"/>
                  <w:divBdr>
                    <w:top w:val="none" w:sz="0" w:space="0" w:color="auto"/>
                    <w:left w:val="none" w:sz="0" w:space="0" w:color="auto"/>
                    <w:bottom w:val="none" w:sz="0" w:space="0" w:color="auto"/>
                    <w:right w:val="none" w:sz="0" w:space="0" w:color="auto"/>
                  </w:divBdr>
                </w:div>
                <w:div w:id="931358207">
                  <w:marLeft w:val="0"/>
                  <w:marRight w:val="0"/>
                  <w:marTop w:val="0"/>
                  <w:marBottom w:val="0"/>
                  <w:divBdr>
                    <w:top w:val="none" w:sz="0" w:space="0" w:color="auto"/>
                    <w:left w:val="none" w:sz="0" w:space="0" w:color="auto"/>
                    <w:bottom w:val="none" w:sz="0" w:space="0" w:color="auto"/>
                    <w:right w:val="none" w:sz="0" w:space="0" w:color="auto"/>
                  </w:divBdr>
                </w:div>
                <w:div w:id="45496062">
                  <w:marLeft w:val="0"/>
                  <w:marRight w:val="0"/>
                  <w:marTop w:val="0"/>
                  <w:marBottom w:val="0"/>
                  <w:divBdr>
                    <w:top w:val="none" w:sz="0" w:space="0" w:color="auto"/>
                    <w:left w:val="none" w:sz="0" w:space="0" w:color="auto"/>
                    <w:bottom w:val="none" w:sz="0" w:space="0" w:color="auto"/>
                    <w:right w:val="none" w:sz="0" w:space="0" w:color="auto"/>
                  </w:divBdr>
                </w:div>
                <w:div w:id="1313832051">
                  <w:marLeft w:val="0"/>
                  <w:marRight w:val="0"/>
                  <w:marTop w:val="0"/>
                  <w:marBottom w:val="0"/>
                  <w:divBdr>
                    <w:top w:val="none" w:sz="0" w:space="0" w:color="auto"/>
                    <w:left w:val="none" w:sz="0" w:space="0" w:color="auto"/>
                    <w:bottom w:val="none" w:sz="0" w:space="0" w:color="auto"/>
                    <w:right w:val="none" w:sz="0" w:space="0" w:color="auto"/>
                  </w:divBdr>
                </w:div>
              </w:divsChild>
            </w:div>
            <w:div w:id="2063674300">
              <w:marLeft w:val="0"/>
              <w:marRight w:val="0"/>
              <w:marTop w:val="0"/>
              <w:marBottom w:val="0"/>
              <w:divBdr>
                <w:top w:val="none" w:sz="0" w:space="0" w:color="auto"/>
                <w:left w:val="none" w:sz="0" w:space="0" w:color="auto"/>
                <w:bottom w:val="none" w:sz="0" w:space="0" w:color="auto"/>
                <w:right w:val="none" w:sz="0" w:space="0" w:color="auto"/>
              </w:divBdr>
              <w:divsChild>
                <w:div w:id="2046829929">
                  <w:marLeft w:val="0"/>
                  <w:marRight w:val="0"/>
                  <w:marTop w:val="0"/>
                  <w:marBottom w:val="0"/>
                  <w:divBdr>
                    <w:top w:val="none" w:sz="0" w:space="0" w:color="auto"/>
                    <w:left w:val="none" w:sz="0" w:space="0" w:color="auto"/>
                    <w:bottom w:val="none" w:sz="0" w:space="0" w:color="auto"/>
                    <w:right w:val="none" w:sz="0" w:space="0" w:color="auto"/>
                  </w:divBdr>
                </w:div>
                <w:div w:id="1384597375">
                  <w:marLeft w:val="0"/>
                  <w:marRight w:val="0"/>
                  <w:marTop w:val="0"/>
                  <w:marBottom w:val="0"/>
                  <w:divBdr>
                    <w:top w:val="none" w:sz="0" w:space="0" w:color="auto"/>
                    <w:left w:val="none" w:sz="0" w:space="0" w:color="auto"/>
                    <w:bottom w:val="none" w:sz="0" w:space="0" w:color="auto"/>
                    <w:right w:val="none" w:sz="0" w:space="0" w:color="auto"/>
                  </w:divBdr>
                </w:div>
              </w:divsChild>
            </w:div>
            <w:div w:id="2145923628">
              <w:marLeft w:val="0"/>
              <w:marRight w:val="0"/>
              <w:marTop w:val="0"/>
              <w:marBottom w:val="0"/>
              <w:divBdr>
                <w:top w:val="none" w:sz="0" w:space="0" w:color="auto"/>
                <w:left w:val="none" w:sz="0" w:space="0" w:color="auto"/>
                <w:bottom w:val="none" w:sz="0" w:space="0" w:color="auto"/>
                <w:right w:val="none" w:sz="0" w:space="0" w:color="auto"/>
              </w:divBdr>
              <w:divsChild>
                <w:div w:id="1526139818">
                  <w:marLeft w:val="0"/>
                  <w:marRight w:val="0"/>
                  <w:marTop w:val="0"/>
                  <w:marBottom w:val="0"/>
                  <w:divBdr>
                    <w:top w:val="none" w:sz="0" w:space="0" w:color="auto"/>
                    <w:left w:val="none" w:sz="0" w:space="0" w:color="auto"/>
                    <w:bottom w:val="none" w:sz="0" w:space="0" w:color="auto"/>
                    <w:right w:val="none" w:sz="0" w:space="0" w:color="auto"/>
                  </w:divBdr>
                </w:div>
                <w:div w:id="341325746">
                  <w:marLeft w:val="0"/>
                  <w:marRight w:val="0"/>
                  <w:marTop w:val="0"/>
                  <w:marBottom w:val="0"/>
                  <w:divBdr>
                    <w:top w:val="none" w:sz="0" w:space="0" w:color="auto"/>
                    <w:left w:val="none" w:sz="0" w:space="0" w:color="auto"/>
                    <w:bottom w:val="none" w:sz="0" w:space="0" w:color="auto"/>
                    <w:right w:val="none" w:sz="0" w:space="0" w:color="auto"/>
                  </w:divBdr>
                </w:div>
                <w:div w:id="843544998">
                  <w:marLeft w:val="0"/>
                  <w:marRight w:val="0"/>
                  <w:marTop w:val="0"/>
                  <w:marBottom w:val="0"/>
                  <w:divBdr>
                    <w:top w:val="none" w:sz="0" w:space="0" w:color="auto"/>
                    <w:left w:val="none" w:sz="0" w:space="0" w:color="auto"/>
                    <w:bottom w:val="none" w:sz="0" w:space="0" w:color="auto"/>
                    <w:right w:val="none" w:sz="0" w:space="0" w:color="auto"/>
                  </w:divBdr>
                </w:div>
                <w:div w:id="281347489">
                  <w:marLeft w:val="0"/>
                  <w:marRight w:val="0"/>
                  <w:marTop w:val="0"/>
                  <w:marBottom w:val="0"/>
                  <w:divBdr>
                    <w:top w:val="none" w:sz="0" w:space="0" w:color="auto"/>
                    <w:left w:val="none" w:sz="0" w:space="0" w:color="auto"/>
                    <w:bottom w:val="none" w:sz="0" w:space="0" w:color="auto"/>
                    <w:right w:val="none" w:sz="0" w:space="0" w:color="auto"/>
                  </w:divBdr>
                </w:div>
                <w:div w:id="1784226864">
                  <w:marLeft w:val="0"/>
                  <w:marRight w:val="0"/>
                  <w:marTop w:val="0"/>
                  <w:marBottom w:val="0"/>
                  <w:divBdr>
                    <w:top w:val="none" w:sz="0" w:space="0" w:color="auto"/>
                    <w:left w:val="none" w:sz="0" w:space="0" w:color="auto"/>
                    <w:bottom w:val="none" w:sz="0" w:space="0" w:color="auto"/>
                    <w:right w:val="none" w:sz="0" w:space="0" w:color="auto"/>
                  </w:divBdr>
                </w:div>
                <w:div w:id="1573154652">
                  <w:marLeft w:val="0"/>
                  <w:marRight w:val="0"/>
                  <w:marTop w:val="0"/>
                  <w:marBottom w:val="0"/>
                  <w:divBdr>
                    <w:top w:val="none" w:sz="0" w:space="0" w:color="auto"/>
                    <w:left w:val="none" w:sz="0" w:space="0" w:color="auto"/>
                    <w:bottom w:val="none" w:sz="0" w:space="0" w:color="auto"/>
                    <w:right w:val="none" w:sz="0" w:space="0" w:color="auto"/>
                  </w:divBdr>
                </w:div>
                <w:div w:id="1105879844">
                  <w:marLeft w:val="0"/>
                  <w:marRight w:val="0"/>
                  <w:marTop w:val="0"/>
                  <w:marBottom w:val="0"/>
                  <w:divBdr>
                    <w:top w:val="none" w:sz="0" w:space="0" w:color="auto"/>
                    <w:left w:val="none" w:sz="0" w:space="0" w:color="auto"/>
                    <w:bottom w:val="none" w:sz="0" w:space="0" w:color="auto"/>
                    <w:right w:val="none" w:sz="0" w:space="0" w:color="auto"/>
                  </w:divBdr>
                </w:div>
              </w:divsChild>
            </w:div>
            <w:div w:id="1286622183">
              <w:marLeft w:val="0"/>
              <w:marRight w:val="0"/>
              <w:marTop w:val="0"/>
              <w:marBottom w:val="0"/>
              <w:divBdr>
                <w:top w:val="none" w:sz="0" w:space="0" w:color="auto"/>
                <w:left w:val="none" w:sz="0" w:space="0" w:color="auto"/>
                <w:bottom w:val="none" w:sz="0" w:space="0" w:color="auto"/>
                <w:right w:val="none" w:sz="0" w:space="0" w:color="auto"/>
              </w:divBdr>
              <w:divsChild>
                <w:div w:id="1737164219">
                  <w:marLeft w:val="0"/>
                  <w:marRight w:val="0"/>
                  <w:marTop w:val="0"/>
                  <w:marBottom w:val="0"/>
                  <w:divBdr>
                    <w:top w:val="none" w:sz="0" w:space="0" w:color="auto"/>
                    <w:left w:val="none" w:sz="0" w:space="0" w:color="auto"/>
                    <w:bottom w:val="none" w:sz="0" w:space="0" w:color="auto"/>
                    <w:right w:val="none" w:sz="0" w:space="0" w:color="auto"/>
                  </w:divBdr>
                </w:div>
                <w:div w:id="1585796394">
                  <w:marLeft w:val="0"/>
                  <w:marRight w:val="0"/>
                  <w:marTop w:val="0"/>
                  <w:marBottom w:val="0"/>
                  <w:divBdr>
                    <w:top w:val="none" w:sz="0" w:space="0" w:color="auto"/>
                    <w:left w:val="none" w:sz="0" w:space="0" w:color="auto"/>
                    <w:bottom w:val="none" w:sz="0" w:space="0" w:color="auto"/>
                    <w:right w:val="none" w:sz="0" w:space="0" w:color="auto"/>
                  </w:divBdr>
                </w:div>
                <w:div w:id="1226601919">
                  <w:marLeft w:val="0"/>
                  <w:marRight w:val="0"/>
                  <w:marTop w:val="0"/>
                  <w:marBottom w:val="0"/>
                  <w:divBdr>
                    <w:top w:val="none" w:sz="0" w:space="0" w:color="auto"/>
                    <w:left w:val="none" w:sz="0" w:space="0" w:color="auto"/>
                    <w:bottom w:val="none" w:sz="0" w:space="0" w:color="auto"/>
                    <w:right w:val="none" w:sz="0" w:space="0" w:color="auto"/>
                  </w:divBdr>
                </w:div>
                <w:div w:id="1370914670">
                  <w:marLeft w:val="0"/>
                  <w:marRight w:val="0"/>
                  <w:marTop w:val="0"/>
                  <w:marBottom w:val="0"/>
                  <w:divBdr>
                    <w:top w:val="none" w:sz="0" w:space="0" w:color="auto"/>
                    <w:left w:val="none" w:sz="0" w:space="0" w:color="auto"/>
                    <w:bottom w:val="none" w:sz="0" w:space="0" w:color="auto"/>
                    <w:right w:val="none" w:sz="0" w:space="0" w:color="auto"/>
                  </w:divBdr>
                </w:div>
                <w:div w:id="1469741599">
                  <w:marLeft w:val="0"/>
                  <w:marRight w:val="0"/>
                  <w:marTop w:val="0"/>
                  <w:marBottom w:val="0"/>
                  <w:divBdr>
                    <w:top w:val="none" w:sz="0" w:space="0" w:color="auto"/>
                    <w:left w:val="none" w:sz="0" w:space="0" w:color="auto"/>
                    <w:bottom w:val="none" w:sz="0" w:space="0" w:color="auto"/>
                    <w:right w:val="none" w:sz="0" w:space="0" w:color="auto"/>
                  </w:divBdr>
                </w:div>
                <w:div w:id="409355624">
                  <w:marLeft w:val="0"/>
                  <w:marRight w:val="0"/>
                  <w:marTop w:val="0"/>
                  <w:marBottom w:val="0"/>
                  <w:divBdr>
                    <w:top w:val="none" w:sz="0" w:space="0" w:color="auto"/>
                    <w:left w:val="none" w:sz="0" w:space="0" w:color="auto"/>
                    <w:bottom w:val="none" w:sz="0" w:space="0" w:color="auto"/>
                    <w:right w:val="none" w:sz="0" w:space="0" w:color="auto"/>
                  </w:divBdr>
                </w:div>
                <w:div w:id="1284380876">
                  <w:marLeft w:val="0"/>
                  <w:marRight w:val="0"/>
                  <w:marTop w:val="0"/>
                  <w:marBottom w:val="0"/>
                  <w:divBdr>
                    <w:top w:val="none" w:sz="0" w:space="0" w:color="auto"/>
                    <w:left w:val="none" w:sz="0" w:space="0" w:color="auto"/>
                    <w:bottom w:val="none" w:sz="0" w:space="0" w:color="auto"/>
                    <w:right w:val="none" w:sz="0" w:space="0" w:color="auto"/>
                  </w:divBdr>
                </w:div>
                <w:div w:id="410279277">
                  <w:marLeft w:val="0"/>
                  <w:marRight w:val="0"/>
                  <w:marTop w:val="0"/>
                  <w:marBottom w:val="0"/>
                  <w:divBdr>
                    <w:top w:val="none" w:sz="0" w:space="0" w:color="auto"/>
                    <w:left w:val="none" w:sz="0" w:space="0" w:color="auto"/>
                    <w:bottom w:val="none" w:sz="0" w:space="0" w:color="auto"/>
                    <w:right w:val="none" w:sz="0" w:space="0" w:color="auto"/>
                  </w:divBdr>
                </w:div>
              </w:divsChild>
            </w:div>
            <w:div w:id="139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408">
      <w:bodyDiv w:val="1"/>
      <w:marLeft w:val="0"/>
      <w:marRight w:val="0"/>
      <w:marTop w:val="0"/>
      <w:marBottom w:val="0"/>
      <w:divBdr>
        <w:top w:val="none" w:sz="0" w:space="0" w:color="auto"/>
        <w:left w:val="none" w:sz="0" w:space="0" w:color="auto"/>
        <w:bottom w:val="none" w:sz="0" w:space="0" w:color="auto"/>
        <w:right w:val="none" w:sz="0" w:space="0" w:color="auto"/>
      </w:divBdr>
      <w:divsChild>
        <w:div w:id="748622978">
          <w:marLeft w:val="0"/>
          <w:marRight w:val="0"/>
          <w:marTop w:val="0"/>
          <w:marBottom w:val="0"/>
          <w:divBdr>
            <w:top w:val="none" w:sz="0" w:space="0" w:color="auto"/>
            <w:left w:val="none" w:sz="0" w:space="0" w:color="auto"/>
            <w:bottom w:val="none" w:sz="0" w:space="0" w:color="auto"/>
            <w:right w:val="none" w:sz="0" w:space="0" w:color="auto"/>
          </w:divBdr>
          <w:divsChild>
            <w:div w:id="961807005">
              <w:marLeft w:val="0"/>
              <w:marRight w:val="0"/>
              <w:marTop w:val="0"/>
              <w:marBottom w:val="0"/>
              <w:divBdr>
                <w:top w:val="none" w:sz="0" w:space="0" w:color="auto"/>
                <w:left w:val="none" w:sz="0" w:space="0" w:color="auto"/>
                <w:bottom w:val="none" w:sz="0" w:space="0" w:color="auto"/>
                <w:right w:val="none" w:sz="0" w:space="0" w:color="auto"/>
              </w:divBdr>
            </w:div>
            <w:div w:id="1209415369">
              <w:marLeft w:val="0"/>
              <w:marRight w:val="0"/>
              <w:marTop w:val="0"/>
              <w:marBottom w:val="0"/>
              <w:divBdr>
                <w:top w:val="none" w:sz="0" w:space="0" w:color="auto"/>
                <w:left w:val="none" w:sz="0" w:space="0" w:color="auto"/>
                <w:bottom w:val="none" w:sz="0" w:space="0" w:color="auto"/>
                <w:right w:val="none" w:sz="0" w:space="0" w:color="auto"/>
              </w:divBdr>
            </w:div>
            <w:div w:id="1603994376">
              <w:marLeft w:val="0"/>
              <w:marRight w:val="0"/>
              <w:marTop w:val="0"/>
              <w:marBottom w:val="0"/>
              <w:divBdr>
                <w:top w:val="none" w:sz="0" w:space="0" w:color="auto"/>
                <w:left w:val="none" w:sz="0" w:space="0" w:color="auto"/>
                <w:bottom w:val="none" w:sz="0" w:space="0" w:color="auto"/>
                <w:right w:val="none" w:sz="0" w:space="0" w:color="auto"/>
              </w:divBdr>
              <w:divsChild>
                <w:div w:id="1507019770">
                  <w:marLeft w:val="0"/>
                  <w:marRight w:val="0"/>
                  <w:marTop w:val="0"/>
                  <w:marBottom w:val="0"/>
                  <w:divBdr>
                    <w:top w:val="none" w:sz="0" w:space="0" w:color="auto"/>
                    <w:left w:val="none" w:sz="0" w:space="0" w:color="auto"/>
                    <w:bottom w:val="none" w:sz="0" w:space="0" w:color="auto"/>
                    <w:right w:val="none" w:sz="0" w:space="0" w:color="auto"/>
                  </w:divBdr>
                </w:div>
              </w:divsChild>
            </w:div>
            <w:div w:id="1622805149">
              <w:marLeft w:val="0"/>
              <w:marRight w:val="0"/>
              <w:marTop w:val="0"/>
              <w:marBottom w:val="0"/>
              <w:divBdr>
                <w:top w:val="none" w:sz="0" w:space="0" w:color="auto"/>
                <w:left w:val="none" w:sz="0" w:space="0" w:color="auto"/>
                <w:bottom w:val="none" w:sz="0" w:space="0" w:color="auto"/>
                <w:right w:val="none" w:sz="0" w:space="0" w:color="auto"/>
              </w:divBdr>
              <w:divsChild>
                <w:div w:id="1364676336">
                  <w:marLeft w:val="0"/>
                  <w:marRight w:val="0"/>
                  <w:marTop w:val="0"/>
                  <w:marBottom w:val="0"/>
                  <w:divBdr>
                    <w:top w:val="none" w:sz="0" w:space="0" w:color="auto"/>
                    <w:left w:val="none" w:sz="0" w:space="0" w:color="auto"/>
                    <w:bottom w:val="none" w:sz="0" w:space="0" w:color="auto"/>
                    <w:right w:val="none" w:sz="0" w:space="0" w:color="auto"/>
                  </w:divBdr>
                </w:div>
              </w:divsChild>
            </w:div>
            <w:div w:id="460851432">
              <w:marLeft w:val="0"/>
              <w:marRight w:val="0"/>
              <w:marTop w:val="0"/>
              <w:marBottom w:val="0"/>
              <w:divBdr>
                <w:top w:val="none" w:sz="0" w:space="0" w:color="auto"/>
                <w:left w:val="none" w:sz="0" w:space="0" w:color="auto"/>
                <w:bottom w:val="none" w:sz="0" w:space="0" w:color="auto"/>
                <w:right w:val="none" w:sz="0" w:space="0" w:color="auto"/>
              </w:divBdr>
              <w:divsChild>
                <w:div w:id="1089304857">
                  <w:marLeft w:val="0"/>
                  <w:marRight w:val="0"/>
                  <w:marTop w:val="0"/>
                  <w:marBottom w:val="0"/>
                  <w:divBdr>
                    <w:top w:val="none" w:sz="0" w:space="0" w:color="auto"/>
                    <w:left w:val="none" w:sz="0" w:space="0" w:color="auto"/>
                    <w:bottom w:val="none" w:sz="0" w:space="0" w:color="auto"/>
                    <w:right w:val="none" w:sz="0" w:space="0" w:color="auto"/>
                  </w:divBdr>
                </w:div>
                <w:div w:id="1907108075">
                  <w:marLeft w:val="0"/>
                  <w:marRight w:val="0"/>
                  <w:marTop w:val="0"/>
                  <w:marBottom w:val="0"/>
                  <w:divBdr>
                    <w:top w:val="none" w:sz="0" w:space="0" w:color="auto"/>
                    <w:left w:val="none" w:sz="0" w:space="0" w:color="auto"/>
                    <w:bottom w:val="none" w:sz="0" w:space="0" w:color="auto"/>
                    <w:right w:val="none" w:sz="0" w:space="0" w:color="auto"/>
                  </w:divBdr>
                </w:div>
                <w:div w:id="1266353293">
                  <w:marLeft w:val="0"/>
                  <w:marRight w:val="0"/>
                  <w:marTop w:val="0"/>
                  <w:marBottom w:val="0"/>
                  <w:divBdr>
                    <w:top w:val="none" w:sz="0" w:space="0" w:color="auto"/>
                    <w:left w:val="none" w:sz="0" w:space="0" w:color="auto"/>
                    <w:bottom w:val="none" w:sz="0" w:space="0" w:color="auto"/>
                    <w:right w:val="none" w:sz="0" w:space="0" w:color="auto"/>
                  </w:divBdr>
                </w:div>
                <w:div w:id="394012018">
                  <w:marLeft w:val="0"/>
                  <w:marRight w:val="0"/>
                  <w:marTop w:val="0"/>
                  <w:marBottom w:val="0"/>
                  <w:divBdr>
                    <w:top w:val="none" w:sz="0" w:space="0" w:color="auto"/>
                    <w:left w:val="none" w:sz="0" w:space="0" w:color="auto"/>
                    <w:bottom w:val="none" w:sz="0" w:space="0" w:color="auto"/>
                    <w:right w:val="none" w:sz="0" w:space="0" w:color="auto"/>
                  </w:divBdr>
                </w:div>
              </w:divsChild>
            </w:div>
            <w:div w:id="1566800913">
              <w:marLeft w:val="0"/>
              <w:marRight w:val="0"/>
              <w:marTop w:val="0"/>
              <w:marBottom w:val="0"/>
              <w:divBdr>
                <w:top w:val="none" w:sz="0" w:space="0" w:color="auto"/>
                <w:left w:val="none" w:sz="0" w:space="0" w:color="auto"/>
                <w:bottom w:val="none" w:sz="0" w:space="0" w:color="auto"/>
                <w:right w:val="none" w:sz="0" w:space="0" w:color="auto"/>
              </w:divBdr>
              <w:divsChild>
                <w:div w:id="829442605">
                  <w:marLeft w:val="0"/>
                  <w:marRight w:val="0"/>
                  <w:marTop w:val="0"/>
                  <w:marBottom w:val="0"/>
                  <w:divBdr>
                    <w:top w:val="none" w:sz="0" w:space="0" w:color="auto"/>
                    <w:left w:val="none" w:sz="0" w:space="0" w:color="auto"/>
                    <w:bottom w:val="none" w:sz="0" w:space="0" w:color="auto"/>
                    <w:right w:val="none" w:sz="0" w:space="0" w:color="auto"/>
                  </w:divBdr>
                </w:div>
                <w:div w:id="1268125971">
                  <w:marLeft w:val="0"/>
                  <w:marRight w:val="0"/>
                  <w:marTop w:val="0"/>
                  <w:marBottom w:val="0"/>
                  <w:divBdr>
                    <w:top w:val="none" w:sz="0" w:space="0" w:color="auto"/>
                    <w:left w:val="none" w:sz="0" w:space="0" w:color="auto"/>
                    <w:bottom w:val="none" w:sz="0" w:space="0" w:color="auto"/>
                    <w:right w:val="none" w:sz="0" w:space="0" w:color="auto"/>
                  </w:divBdr>
                </w:div>
                <w:div w:id="465900536">
                  <w:marLeft w:val="0"/>
                  <w:marRight w:val="0"/>
                  <w:marTop w:val="0"/>
                  <w:marBottom w:val="0"/>
                  <w:divBdr>
                    <w:top w:val="none" w:sz="0" w:space="0" w:color="auto"/>
                    <w:left w:val="none" w:sz="0" w:space="0" w:color="auto"/>
                    <w:bottom w:val="none" w:sz="0" w:space="0" w:color="auto"/>
                    <w:right w:val="none" w:sz="0" w:space="0" w:color="auto"/>
                  </w:divBdr>
                </w:div>
                <w:div w:id="498084695">
                  <w:marLeft w:val="0"/>
                  <w:marRight w:val="0"/>
                  <w:marTop w:val="0"/>
                  <w:marBottom w:val="0"/>
                  <w:divBdr>
                    <w:top w:val="none" w:sz="0" w:space="0" w:color="auto"/>
                    <w:left w:val="none" w:sz="0" w:space="0" w:color="auto"/>
                    <w:bottom w:val="none" w:sz="0" w:space="0" w:color="auto"/>
                    <w:right w:val="none" w:sz="0" w:space="0" w:color="auto"/>
                  </w:divBdr>
                </w:div>
                <w:div w:id="974872284">
                  <w:marLeft w:val="0"/>
                  <w:marRight w:val="0"/>
                  <w:marTop w:val="0"/>
                  <w:marBottom w:val="0"/>
                  <w:divBdr>
                    <w:top w:val="none" w:sz="0" w:space="0" w:color="auto"/>
                    <w:left w:val="none" w:sz="0" w:space="0" w:color="auto"/>
                    <w:bottom w:val="none" w:sz="0" w:space="0" w:color="auto"/>
                    <w:right w:val="none" w:sz="0" w:space="0" w:color="auto"/>
                  </w:divBdr>
                </w:div>
                <w:div w:id="1413818141">
                  <w:marLeft w:val="0"/>
                  <w:marRight w:val="0"/>
                  <w:marTop w:val="0"/>
                  <w:marBottom w:val="0"/>
                  <w:divBdr>
                    <w:top w:val="none" w:sz="0" w:space="0" w:color="auto"/>
                    <w:left w:val="none" w:sz="0" w:space="0" w:color="auto"/>
                    <w:bottom w:val="none" w:sz="0" w:space="0" w:color="auto"/>
                    <w:right w:val="none" w:sz="0" w:space="0" w:color="auto"/>
                  </w:divBdr>
                </w:div>
                <w:div w:id="290013021">
                  <w:marLeft w:val="0"/>
                  <w:marRight w:val="0"/>
                  <w:marTop w:val="0"/>
                  <w:marBottom w:val="0"/>
                  <w:divBdr>
                    <w:top w:val="none" w:sz="0" w:space="0" w:color="auto"/>
                    <w:left w:val="none" w:sz="0" w:space="0" w:color="auto"/>
                    <w:bottom w:val="none" w:sz="0" w:space="0" w:color="auto"/>
                    <w:right w:val="none" w:sz="0" w:space="0" w:color="auto"/>
                  </w:divBdr>
                </w:div>
              </w:divsChild>
            </w:div>
            <w:div w:id="389311451">
              <w:marLeft w:val="0"/>
              <w:marRight w:val="0"/>
              <w:marTop w:val="0"/>
              <w:marBottom w:val="0"/>
              <w:divBdr>
                <w:top w:val="none" w:sz="0" w:space="0" w:color="auto"/>
                <w:left w:val="none" w:sz="0" w:space="0" w:color="auto"/>
                <w:bottom w:val="none" w:sz="0" w:space="0" w:color="auto"/>
                <w:right w:val="none" w:sz="0" w:space="0" w:color="auto"/>
              </w:divBdr>
              <w:divsChild>
                <w:div w:id="1379010862">
                  <w:marLeft w:val="0"/>
                  <w:marRight w:val="0"/>
                  <w:marTop w:val="0"/>
                  <w:marBottom w:val="0"/>
                  <w:divBdr>
                    <w:top w:val="none" w:sz="0" w:space="0" w:color="auto"/>
                    <w:left w:val="none" w:sz="0" w:space="0" w:color="auto"/>
                    <w:bottom w:val="none" w:sz="0" w:space="0" w:color="auto"/>
                    <w:right w:val="none" w:sz="0" w:space="0" w:color="auto"/>
                  </w:divBdr>
                </w:div>
                <w:div w:id="558901235">
                  <w:marLeft w:val="0"/>
                  <w:marRight w:val="0"/>
                  <w:marTop w:val="0"/>
                  <w:marBottom w:val="0"/>
                  <w:divBdr>
                    <w:top w:val="none" w:sz="0" w:space="0" w:color="auto"/>
                    <w:left w:val="none" w:sz="0" w:space="0" w:color="auto"/>
                    <w:bottom w:val="none" w:sz="0" w:space="0" w:color="auto"/>
                    <w:right w:val="none" w:sz="0" w:space="0" w:color="auto"/>
                  </w:divBdr>
                </w:div>
              </w:divsChild>
            </w:div>
            <w:div w:id="1554195130">
              <w:marLeft w:val="0"/>
              <w:marRight w:val="0"/>
              <w:marTop w:val="0"/>
              <w:marBottom w:val="0"/>
              <w:divBdr>
                <w:top w:val="none" w:sz="0" w:space="0" w:color="auto"/>
                <w:left w:val="none" w:sz="0" w:space="0" w:color="auto"/>
                <w:bottom w:val="none" w:sz="0" w:space="0" w:color="auto"/>
                <w:right w:val="none" w:sz="0" w:space="0" w:color="auto"/>
              </w:divBdr>
              <w:divsChild>
                <w:div w:id="1612122982">
                  <w:marLeft w:val="0"/>
                  <w:marRight w:val="0"/>
                  <w:marTop w:val="0"/>
                  <w:marBottom w:val="0"/>
                  <w:divBdr>
                    <w:top w:val="none" w:sz="0" w:space="0" w:color="auto"/>
                    <w:left w:val="none" w:sz="0" w:space="0" w:color="auto"/>
                    <w:bottom w:val="none" w:sz="0" w:space="0" w:color="auto"/>
                    <w:right w:val="none" w:sz="0" w:space="0" w:color="auto"/>
                  </w:divBdr>
                </w:div>
                <w:div w:id="1579245298">
                  <w:marLeft w:val="0"/>
                  <w:marRight w:val="0"/>
                  <w:marTop w:val="0"/>
                  <w:marBottom w:val="0"/>
                  <w:divBdr>
                    <w:top w:val="none" w:sz="0" w:space="0" w:color="auto"/>
                    <w:left w:val="none" w:sz="0" w:space="0" w:color="auto"/>
                    <w:bottom w:val="none" w:sz="0" w:space="0" w:color="auto"/>
                    <w:right w:val="none" w:sz="0" w:space="0" w:color="auto"/>
                  </w:divBdr>
                </w:div>
                <w:div w:id="521239923">
                  <w:marLeft w:val="0"/>
                  <w:marRight w:val="0"/>
                  <w:marTop w:val="0"/>
                  <w:marBottom w:val="0"/>
                  <w:divBdr>
                    <w:top w:val="none" w:sz="0" w:space="0" w:color="auto"/>
                    <w:left w:val="none" w:sz="0" w:space="0" w:color="auto"/>
                    <w:bottom w:val="none" w:sz="0" w:space="0" w:color="auto"/>
                    <w:right w:val="none" w:sz="0" w:space="0" w:color="auto"/>
                  </w:divBdr>
                </w:div>
                <w:div w:id="1406952379">
                  <w:marLeft w:val="0"/>
                  <w:marRight w:val="0"/>
                  <w:marTop w:val="0"/>
                  <w:marBottom w:val="0"/>
                  <w:divBdr>
                    <w:top w:val="none" w:sz="0" w:space="0" w:color="auto"/>
                    <w:left w:val="none" w:sz="0" w:space="0" w:color="auto"/>
                    <w:bottom w:val="none" w:sz="0" w:space="0" w:color="auto"/>
                    <w:right w:val="none" w:sz="0" w:space="0" w:color="auto"/>
                  </w:divBdr>
                </w:div>
                <w:div w:id="695690758">
                  <w:marLeft w:val="0"/>
                  <w:marRight w:val="0"/>
                  <w:marTop w:val="0"/>
                  <w:marBottom w:val="0"/>
                  <w:divBdr>
                    <w:top w:val="none" w:sz="0" w:space="0" w:color="auto"/>
                    <w:left w:val="none" w:sz="0" w:space="0" w:color="auto"/>
                    <w:bottom w:val="none" w:sz="0" w:space="0" w:color="auto"/>
                    <w:right w:val="none" w:sz="0" w:space="0" w:color="auto"/>
                  </w:divBdr>
                </w:div>
                <w:div w:id="355622848">
                  <w:marLeft w:val="0"/>
                  <w:marRight w:val="0"/>
                  <w:marTop w:val="0"/>
                  <w:marBottom w:val="0"/>
                  <w:divBdr>
                    <w:top w:val="none" w:sz="0" w:space="0" w:color="auto"/>
                    <w:left w:val="none" w:sz="0" w:space="0" w:color="auto"/>
                    <w:bottom w:val="none" w:sz="0" w:space="0" w:color="auto"/>
                    <w:right w:val="none" w:sz="0" w:space="0" w:color="auto"/>
                  </w:divBdr>
                </w:div>
                <w:div w:id="1805807062">
                  <w:marLeft w:val="0"/>
                  <w:marRight w:val="0"/>
                  <w:marTop w:val="0"/>
                  <w:marBottom w:val="0"/>
                  <w:divBdr>
                    <w:top w:val="none" w:sz="0" w:space="0" w:color="auto"/>
                    <w:left w:val="none" w:sz="0" w:space="0" w:color="auto"/>
                    <w:bottom w:val="none" w:sz="0" w:space="0" w:color="auto"/>
                    <w:right w:val="none" w:sz="0" w:space="0" w:color="auto"/>
                  </w:divBdr>
                </w:div>
              </w:divsChild>
            </w:div>
            <w:div w:id="491723082">
              <w:marLeft w:val="0"/>
              <w:marRight w:val="0"/>
              <w:marTop w:val="0"/>
              <w:marBottom w:val="0"/>
              <w:divBdr>
                <w:top w:val="none" w:sz="0" w:space="0" w:color="auto"/>
                <w:left w:val="none" w:sz="0" w:space="0" w:color="auto"/>
                <w:bottom w:val="none" w:sz="0" w:space="0" w:color="auto"/>
                <w:right w:val="none" w:sz="0" w:space="0" w:color="auto"/>
              </w:divBdr>
              <w:divsChild>
                <w:div w:id="1517617206">
                  <w:marLeft w:val="0"/>
                  <w:marRight w:val="0"/>
                  <w:marTop w:val="0"/>
                  <w:marBottom w:val="0"/>
                  <w:divBdr>
                    <w:top w:val="none" w:sz="0" w:space="0" w:color="auto"/>
                    <w:left w:val="none" w:sz="0" w:space="0" w:color="auto"/>
                    <w:bottom w:val="none" w:sz="0" w:space="0" w:color="auto"/>
                    <w:right w:val="none" w:sz="0" w:space="0" w:color="auto"/>
                  </w:divBdr>
                </w:div>
                <w:div w:id="484326062">
                  <w:marLeft w:val="0"/>
                  <w:marRight w:val="0"/>
                  <w:marTop w:val="0"/>
                  <w:marBottom w:val="0"/>
                  <w:divBdr>
                    <w:top w:val="none" w:sz="0" w:space="0" w:color="auto"/>
                    <w:left w:val="none" w:sz="0" w:space="0" w:color="auto"/>
                    <w:bottom w:val="none" w:sz="0" w:space="0" w:color="auto"/>
                    <w:right w:val="none" w:sz="0" w:space="0" w:color="auto"/>
                  </w:divBdr>
                </w:div>
                <w:div w:id="1338145399">
                  <w:marLeft w:val="0"/>
                  <w:marRight w:val="0"/>
                  <w:marTop w:val="0"/>
                  <w:marBottom w:val="0"/>
                  <w:divBdr>
                    <w:top w:val="none" w:sz="0" w:space="0" w:color="auto"/>
                    <w:left w:val="none" w:sz="0" w:space="0" w:color="auto"/>
                    <w:bottom w:val="none" w:sz="0" w:space="0" w:color="auto"/>
                    <w:right w:val="none" w:sz="0" w:space="0" w:color="auto"/>
                  </w:divBdr>
                </w:div>
                <w:div w:id="1303391532">
                  <w:marLeft w:val="0"/>
                  <w:marRight w:val="0"/>
                  <w:marTop w:val="0"/>
                  <w:marBottom w:val="0"/>
                  <w:divBdr>
                    <w:top w:val="none" w:sz="0" w:space="0" w:color="auto"/>
                    <w:left w:val="none" w:sz="0" w:space="0" w:color="auto"/>
                    <w:bottom w:val="none" w:sz="0" w:space="0" w:color="auto"/>
                    <w:right w:val="none" w:sz="0" w:space="0" w:color="auto"/>
                  </w:divBdr>
                </w:div>
                <w:div w:id="47074835">
                  <w:marLeft w:val="0"/>
                  <w:marRight w:val="0"/>
                  <w:marTop w:val="0"/>
                  <w:marBottom w:val="0"/>
                  <w:divBdr>
                    <w:top w:val="none" w:sz="0" w:space="0" w:color="auto"/>
                    <w:left w:val="none" w:sz="0" w:space="0" w:color="auto"/>
                    <w:bottom w:val="none" w:sz="0" w:space="0" w:color="auto"/>
                    <w:right w:val="none" w:sz="0" w:space="0" w:color="auto"/>
                  </w:divBdr>
                </w:div>
                <w:div w:id="1296443921">
                  <w:marLeft w:val="0"/>
                  <w:marRight w:val="0"/>
                  <w:marTop w:val="0"/>
                  <w:marBottom w:val="0"/>
                  <w:divBdr>
                    <w:top w:val="none" w:sz="0" w:space="0" w:color="auto"/>
                    <w:left w:val="none" w:sz="0" w:space="0" w:color="auto"/>
                    <w:bottom w:val="none" w:sz="0" w:space="0" w:color="auto"/>
                    <w:right w:val="none" w:sz="0" w:space="0" w:color="auto"/>
                  </w:divBdr>
                </w:div>
                <w:div w:id="1363552267">
                  <w:marLeft w:val="0"/>
                  <w:marRight w:val="0"/>
                  <w:marTop w:val="0"/>
                  <w:marBottom w:val="0"/>
                  <w:divBdr>
                    <w:top w:val="none" w:sz="0" w:space="0" w:color="auto"/>
                    <w:left w:val="none" w:sz="0" w:space="0" w:color="auto"/>
                    <w:bottom w:val="none" w:sz="0" w:space="0" w:color="auto"/>
                    <w:right w:val="none" w:sz="0" w:space="0" w:color="auto"/>
                  </w:divBdr>
                </w:div>
                <w:div w:id="975259497">
                  <w:marLeft w:val="0"/>
                  <w:marRight w:val="0"/>
                  <w:marTop w:val="0"/>
                  <w:marBottom w:val="0"/>
                  <w:divBdr>
                    <w:top w:val="none" w:sz="0" w:space="0" w:color="auto"/>
                    <w:left w:val="none" w:sz="0" w:space="0" w:color="auto"/>
                    <w:bottom w:val="none" w:sz="0" w:space="0" w:color="auto"/>
                    <w:right w:val="none" w:sz="0" w:space="0" w:color="auto"/>
                  </w:divBdr>
                </w:div>
              </w:divsChild>
            </w:div>
            <w:div w:id="17964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5236">
      <w:bodyDiv w:val="1"/>
      <w:marLeft w:val="0"/>
      <w:marRight w:val="0"/>
      <w:marTop w:val="0"/>
      <w:marBottom w:val="0"/>
      <w:divBdr>
        <w:top w:val="none" w:sz="0" w:space="0" w:color="auto"/>
        <w:left w:val="none" w:sz="0" w:space="0" w:color="auto"/>
        <w:bottom w:val="none" w:sz="0" w:space="0" w:color="auto"/>
        <w:right w:val="none" w:sz="0" w:space="0" w:color="auto"/>
      </w:divBdr>
      <w:divsChild>
        <w:div w:id="397477684">
          <w:marLeft w:val="0"/>
          <w:marRight w:val="0"/>
          <w:marTop w:val="0"/>
          <w:marBottom w:val="0"/>
          <w:divBdr>
            <w:top w:val="none" w:sz="0" w:space="0" w:color="auto"/>
            <w:left w:val="none" w:sz="0" w:space="0" w:color="auto"/>
            <w:bottom w:val="none" w:sz="0" w:space="0" w:color="auto"/>
            <w:right w:val="none" w:sz="0" w:space="0" w:color="auto"/>
          </w:divBdr>
          <w:divsChild>
            <w:div w:id="1054427469">
              <w:marLeft w:val="0"/>
              <w:marRight w:val="0"/>
              <w:marTop w:val="0"/>
              <w:marBottom w:val="0"/>
              <w:divBdr>
                <w:top w:val="none" w:sz="0" w:space="0" w:color="auto"/>
                <w:left w:val="none" w:sz="0" w:space="0" w:color="auto"/>
                <w:bottom w:val="none" w:sz="0" w:space="0" w:color="auto"/>
                <w:right w:val="none" w:sz="0" w:space="0" w:color="auto"/>
              </w:divBdr>
            </w:div>
            <w:div w:id="1056584334">
              <w:marLeft w:val="0"/>
              <w:marRight w:val="0"/>
              <w:marTop w:val="0"/>
              <w:marBottom w:val="0"/>
              <w:divBdr>
                <w:top w:val="none" w:sz="0" w:space="0" w:color="auto"/>
                <w:left w:val="none" w:sz="0" w:space="0" w:color="auto"/>
                <w:bottom w:val="none" w:sz="0" w:space="0" w:color="auto"/>
                <w:right w:val="none" w:sz="0" w:space="0" w:color="auto"/>
              </w:divBdr>
            </w:div>
            <w:div w:id="338240722">
              <w:marLeft w:val="0"/>
              <w:marRight w:val="0"/>
              <w:marTop w:val="0"/>
              <w:marBottom w:val="0"/>
              <w:divBdr>
                <w:top w:val="none" w:sz="0" w:space="0" w:color="auto"/>
                <w:left w:val="none" w:sz="0" w:space="0" w:color="auto"/>
                <w:bottom w:val="none" w:sz="0" w:space="0" w:color="auto"/>
                <w:right w:val="none" w:sz="0" w:space="0" w:color="auto"/>
              </w:divBdr>
              <w:divsChild>
                <w:div w:id="162747271">
                  <w:marLeft w:val="0"/>
                  <w:marRight w:val="0"/>
                  <w:marTop w:val="0"/>
                  <w:marBottom w:val="0"/>
                  <w:divBdr>
                    <w:top w:val="none" w:sz="0" w:space="0" w:color="auto"/>
                    <w:left w:val="none" w:sz="0" w:space="0" w:color="auto"/>
                    <w:bottom w:val="none" w:sz="0" w:space="0" w:color="auto"/>
                    <w:right w:val="none" w:sz="0" w:space="0" w:color="auto"/>
                  </w:divBdr>
                </w:div>
              </w:divsChild>
            </w:div>
            <w:div w:id="913469419">
              <w:marLeft w:val="0"/>
              <w:marRight w:val="0"/>
              <w:marTop w:val="0"/>
              <w:marBottom w:val="0"/>
              <w:divBdr>
                <w:top w:val="none" w:sz="0" w:space="0" w:color="auto"/>
                <w:left w:val="none" w:sz="0" w:space="0" w:color="auto"/>
                <w:bottom w:val="none" w:sz="0" w:space="0" w:color="auto"/>
                <w:right w:val="none" w:sz="0" w:space="0" w:color="auto"/>
              </w:divBdr>
              <w:divsChild>
                <w:div w:id="261958473">
                  <w:marLeft w:val="0"/>
                  <w:marRight w:val="0"/>
                  <w:marTop w:val="0"/>
                  <w:marBottom w:val="0"/>
                  <w:divBdr>
                    <w:top w:val="none" w:sz="0" w:space="0" w:color="auto"/>
                    <w:left w:val="none" w:sz="0" w:space="0" w:color="auto"/>
                    <w:bottom w:val="none" w:sz="0" w:space="0" w:color="auto"/>
                    <w:right w:val="none" w:sz="0" w:space="0" w:color="auto"/>
                  </w:divBdr>
                </w:div>
              </w:divsChild>
            </w:div>
            <w:div w:id="913782981">
              <w:marLeft w:val="0"/>
              <w:marRight w:val="0"/>
              <w:marTop w:val="0"/>
              <w:marBottom w:val="0"/>
              <w:divBdr>
                <w:top w:val="none" w:sz="0" w:space="0" w:color="auto"/>
                <w:left w:val="none" w:sz="0" w:space="0" w:color="auto"/>
                <w:bottom w:val="none" w:sz="0" w:space="0" w:color="auto"/>
                <w:right w:val="none" w:sz="0" w:space="0" w:color="auto"/>
              </w:divBdr>
              <w:divsChild>
                <w:div w:id="1163203638">
                  <w:marLeft w:val="0"/>
                  <w:marRight w:val="0"/>
                  <w:marTop w:val="0"/>
                  <w:marBottom w:val="0"/>
                  <w:divBdr>
                    <w:top w:val="none" w:sz="0" w:space="0" w:color="auto"/>
                    <w:left w:val="none" w:sz="0" w:space="0" w:color="auto"/>
                    <w:bottom w:val="none" w:sz="0" w:space="0" w:color="auto"/>
                    <w:right w:val="none" w:sz="0" w:space="0" w:color="auto"/>
                  </w:divBdr>
                </w:div>
                <w:div w:id="1675647561">
                  <w:marLeft w:val="0"/>
                  <w:marRight w:val="0"/>
                  <w:marTop w:val="0"/>
                  <w:marBottom w:val="0"/>
                  <w:divBdr>
                    <w:top w:val="none" w:sz="0" w:space="0" w:color="auto"/>
                    <w:left w:val="none" w:sz="0" w:space="0" w:color="auto"/>
                    <w:bottom w:val="none" w:sz="0" w:space="0" w:color="auto"/>
                    <w:right w:val="none" w:sz="0" w:space="0" w:color="auto"/>
                  </w:divBdr>
                </w:div>
                <w:div w:id="1376008838">
                  <w:marLeft w:val="0"/>
                  <w:marRight w:val="0"/>
                  <w:marTop w:val="0"/>
                  <w:marBottom w:val="0"/>
                  <w:divBdr>
                    <w:top w:val="none" w:sz="0" w:space="0" w:color="auto"/>
                    <w:left w:val="none" w:sz="0" w:space="0" w:color="auto"/>
                    <w:bottom w:val="none" w:sz="0" w:space="0" w:color="auto"/>
                    <w:right w:val="none" w:sz="0" w:space="0" w:color="auto"/>
                  </w:divBdr>
                </w:div>
                <w:div w:id="1378166875">
                  <w:marLeft w:val="0"/>
                  <w:marRight w:val="0"/>
                  <w:marTop w:val="0"/>
                  <w:marBottom w:val="0"/>
                  <w:divBdr>
                    <w:top w:val="none" w:sz="0" w:space="0" w:color="auto"/>
                    <w:left w:val="none" w:sz="0" w:space="0" w:color="auto"/>
                    <w:bottom w:val="none" w:sz="0" w:space="0" w:color="auto"/>
                    <w:right w:val="none" w:sz="0" w:space="0" w:color="auto"/>
                  </w:divBdr>
                </w:div>
              </w:divsChild>
            </w:div>
            <w:div w:id="427965479">
              <w:marLeft w:val="0"/>
              <w:marRight w:val="0"/>
              <w:marTop w:val="0"/>
              <w:marBottom w:val="0"/>
              <w:divBdr>
                <w:top w:val="none" w:sz="0" w:space="0" w:color="auto"/>
                <w:left w:val="none" w:sz="0" w:space="0" w:color="auto"/>
                <w:bottom w:val="none" w:sz="0" w:space="0" w:color="auto"/>
                <w:right w:val="none" w:sz="0" w:space="0" w:color="auto"/>
              </w:divBdr>
              <w:divsChild>
                <w:div w:id="2144230331">
                  <w:marLeft w:val="0"/>
                  <w:marRight w:val="0"/>
                  <w:marTop w:val="0"/>
                  <w:marBottom w:val="0"/>
                  <w:divBdr>
                    <w:top w:val="none" w:sz="0" w:space="0" w:color="auto"/>
                    <w:left w:val="none" w:sz="0" w:space="0" w:color="auto"/>
                    <w:bottom w:val="none" w:sz="0" w:space="0" w:color="auto"/>
                    <w:right w:val="none" w:sz="0" w:space="0" w:color="auto"/>
                  </w:divBdr>
                </w:div>
                <w:div w:id="1177689180">
                  <w:marLeft w:val="0"/>
                  <w:marRight w:val="0"/>
                  <w:marTop w:val="0"/>
                  <w:marBottom w:val="0"/>
                  <w:divBdr>
                    <w:top w:val="none" w:sz="0" w:space="0" w:color="auto"/>
                    <w:left w:val="none" w:sz="0" w:space="0" w:color="auto"/>
                    <w:bottom w:val="none" w:sz="0" w:space="0" w:color="auto"/>
                    <w:right w:val="none" w:sz="0" w:space="0" w:color="auto"/>
                  </w:divBdr>
                </w:div>
                <w:div w:id="213396038">
                  <w:marLeft w:val="0"/>
                  <w:marRight w:val="0"/>
                  <w:marTop w:val="0"/>
                  <w:marBottom w:val="0"/>
                  <w:divBdr>
                    <w:top w:val="none" w:sz="0" w:space="0" w:color="auto"/>
                    <w:left w:val="none" w:sz="0" w:space="0" w:color="auto"/>
                    <w:bottom w:val="none" w:sz="0" w:space="0" w:color="auto"/>
                    <w:right w:val="none" w:sz="0" w:space="0" w:color="auto"/>
                  </w:divBdr>
                </w:div>
                <w:div w:id="1413501645">
                  <w:marLeft w:val="0"/>
                  <w:marRight w:val="0"/>
                  <w:marTop w:val="0"/>
                  <w:marBottom w:val="0"/>
                  <w:divBdr>
                    <w:top w:val="none" w:sz="0" w:space="0" w:color="auto"/>
                    <w:left w:val="none" w:sz="0" w:space="0" w:color="auto"/>
                    <w:bottom w:val="none" w:sz="0" w:space="0" w:color="auto"/>
                    <w:right w:val="none" w:sz="0" w:space="0" w:color="auto"/>
                  </w:divBdr>
                </w:div>
                <w:div w:id="523060413">
                  <w:marLeft w:val="0"/>
                  <w:marRight w:val="0"/>
                  <w:marTop w:val="0"/>
                  <w:marBottom w:val="0"/>
                  <w:divBdr>
                    <w:top w:val="none" w:sz="0" w:space="0" w:color="auto"/>
                    <w:left w:val="none" w:sz="0" w:space="0" w:color="auto"/>
                    <w:bottom w:val="none" w:sz="0" w:space="0" w:color="auto"/>
                    <w:right w:val="none" w:sz="0" w:space="0" w:color="auto"/>
                  </w:divBdr>
                </w:div>
                <w:div w:id="695470574">
                  <w:marLeft w:val="0"/>
                  <w:marRight w:val="0"/>
                  <w:marTop w:val="0"/>
                  <w:marBottom w:val="0"/>
                  <w:divBdr>
                    <w:top w:val="none" w:sz="0" w:space="0" w:color="auto"/>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 w:id="132449273">
              <w:marLeft w:val="0"/>
              <w:marRight w:val="0"/>
              <w:marTop w:val="0"/>
              <w:marBottom w:val="0"/>
              <w:divBdr>
                <w:top w:val="none" w:sz="0" w:space="0" w:color="auto"/>
                <w:left w:val="none" w:sz="0" w:space="0" w:color="auto"/>
                <w:bottom w:val="none" w:sz="0" w:space="0" w:color="auto"/>
                <w:right w:val="none" w:sz="0" w:space="0" w:color="auto"/>
              </w:divBdr>
              <w:divsChild>
                <w:div w:id="1082869672">
                  <w:marLeft w:val="0"/>
                  <w:marRight w:val="0"/>
                  <w:marTop w:val="0"/>
                  <w:marBottom w:val="0"/>
                  <w:divBdr>
                    <w:top w:val="none" w:sz="0" w:space="0" w:color="auto"/>
                    <w:left w:val="none" w:sz="0" w:space="0" w:color="auto"/>
                    <w:bottom w:val="none" w:sz="0" w:space="0" w:color="auto"/>
                    <w:right w:val="none" w:sz="0" w:space="0" w:color="auto"/>
                  </w:divBdr>
                </w:div>
                <w:div w:id="470632396">
                  <w:marLeft w:val="0"/>
                  <w:marRight w:val="0"/>
                  <w:marTop w:val="0"/>
                  <w:marBottom w:val="0"/>
                  <w:divBdr>
                    <w:top w:val="none" w:sz="0" w:space="0" w:color="auto"/>
                    <w:left w:val="none" w:sz="0" w:space="0" w:color="auto"/>
                    <w:bottom w:val="none" w:sz="0" w:space="0" w:color="auto"/>
                    <w:right w:val="none" w:sz="0" w:space="0" w:color="auto"/>
                  </w:divBdr>
                </w:div>
              </w:divsChild>
            </w:div>
            <w:div w:id="1916276757">
              <w:marLeft w:val="0"/>
              <w:marRight w:val="0"/>
              <w:marTop w:val="0"/>
              <w:marBottom w:val="0"/>
              <w:divBdr>
                <w:top w:val="none" w:sz="0" w:space="0" w:color="auto"/>
                <w:left w:val="none" w:sz="0" w:space="0" w:color="auto"/>
                <w:bottom w:val="none" w:sz="0" w:space="0" w:color="auto"/>
                <w:right w:val="none" w:sz="0" w:space="0" w:color="auto"/>
              </w:divBdr>
              <w:divsChild>
                <w:div w:id="1614172535">
                  <w:marLeft w:val="0"/>
                  <w:marRight w:val="0"/>
                  <w:marTop w:val="0"/>
                  <w:marBottom w:val="0"/>
                  <w:divBdr>
                    <w:top w:val="none" w:sz="0" w:space="0" w:color="auto"/>
                    <w:left w:val="none" w:sz="0" w:space="0" w:color="auto"/>
                    <w:bottom w:val="none" w:sz="0" w:space="0" w:color="auto"/>
                    <w:right w:val="none" w:sz="0" w:space="0" w:color="auto"/>
                  </w:divBdr>
                </w:div>
                <w:div w:id="1662392222">
                  <w:marLeft w:val="0"/>
                  <w:marRight w:val="0"/>
                  <w:marTop w:val="0"/>
                  <w:marBottom w:val="0"/>
                  <w:divBdr>
                    <w:top w:val="none" w:sz="0" w:space="0" w:color="auto"/>
                    <w:left w:val="none" w:sz="0" w:space="0" w:color="auto"/>
                    <w:bottom w:val="none" w:sz="0" w:space="0" w:color="auto"/>
                    <w:right w:val="none" w:sz="0" w:space="0" w:color="auto"/>
                  </w:divBdr>
                </w:div>
                <w:div w:id="638806584">
                  <w:marLeft w:val="0"/>
                  <w:marRight w:val="0"/>
                  <w:marTop w:val="0"/>
                  <w:marBottom w:val="0"/>
                  <w:divBdr>
                    <w:top w:val="none" w:sz="0" w:space="0" w:color="auto"/>
                    <w:left w:val="none" w:sz="0" w:space="0" w:color="auto"/>
                    <w:bottom w:val="none" w:sz="0" w:space="0" w:color="auto"/>
                    <w:right w:val="none" w:sz="0" w:space="0" w:color="auto"/>
                  </w:divBdr>
                </w:div>
                <w:div w:id="382100800">
                  <w:marLeft w:val="0"/>
                  <w:marRight w:val="0"/>
                  <w:marTop w:val="0"/>
                  <w:marBottom w:val="0"/>
                  <w:divBdr>
                    <w:top w:val="none" w:sz="0" w:space="0" w:color="auto"/>
                    <w:left w:val="none" w:sz="0" w:space="0" w:color="auto"/>
                    <w:bottom w:val="none" w:sz="0" w:space="0" w:color="auto"/>
                    <w:right w:val="none" w:sz="0" w:space="0" w:color="auto"/>
                  </w:divBdr>
                </w:div>
                <w:div w:id="1771273347">
                  <w:marLeft w:val="0"/>
                  <w:marRight w:val="0"/>
                  <w:marTop w:val="0"/>
                  <w:marBottom w:val="0"/>
                  <w:divBdr>
                    <w:top w:val="none" w:sz="0" w:space="0" w:color="auto"/>
                    <w:left w:val="none" w:sz="0" w:space="0" w:color="auto"/>
                    <w:bottom w:val="none" w:sz="0" w:space="0" w:color="auto"/>
                    <w:right w:val="none" w:sz="0" w:space="0" w:color="auto"/>
                  </w:divBdr>
                </w:div>
                <w:div w:id="1477526683">
                  <w:marLeft w:val="0"/>
                  <w:marRight w:val="0"/>
                  <w:marTop w:val="0"/>
                  <w:marBottom w:val="0"/>
                  <w:divBdr>
                    <w:top w:val="none" w:sz="0" w:space="0" w:color="auto"/>
                    <w:left w:val="none" w:sz="0" w:space="0" w:color="auto"/>
                    <w:bottom w:val="none" w:sz="0" w:space="0" w:color="auto"/>
                    <w:right w:val="none" w:sz="0" w:space="0" w:color="auto"/>
                  </w:divBdr>
                </w:div>
                <w:div w:id="60912140">
                  <w:marLeft w:val="0"/>
                  <w:marRight w:val="0"/>
                  <w:marTop w:val="0"/>
                  <w:marBottom w:val="0"/>
                  <w:divBdr>
                    <w:top w:val="none" w:sz="0" w:space="0" w:color="auto"/>
                    <w:left w:val="none" w:sz="0" w:space="0" w:color="auto"/>
                    <w:bottom w:val="none" w:sz="0" w:space="0" w:color="auto"/>
                    <w:right w:val="none" w:sz="0" w:space="0" w:color="auto"/>
                  </w:divBdr>
                </w:div>
              </w:divsChild>
            </w:div>
            <w:div w:id="1654408842">
              <w:marLeft w:val="0"/>
              <w:marRight w:val="0"/>
              <w:marTop w:val="0"/>
              <w:marBottom w:val="0"/>
              <w:divBdr>
                <w:top w:val="none" w:sz="0" w:space="0" w:color="auto"/>
                <w:left w:val="none" w:sz="0" w:space="0" w:color="auto"/>
                <w:bottom w:val="none" w:sz="0" w:space="0" w:color="auto"/>
                <w:right w:val="none" w:sz="0" w:space="0" w:color="auto"/>
              </w:divBdr>
              <w:divsChild>
                <w:div w:id="30540914">
                  <w:marLeft w:val="0"/>
                  <w:marRight w:val="0"/>
                  <w:marTop w:val="0"/>
                  <w:marBottom w:val="0"/>
                  <w:divBdr>
                    <w:top w:val="none" w:sz="0" w:space="0" w:color="auto"/>
                    <w:left w:val="none" w:sz="0" w:space="0" w:color="auto"/>
                    <w:bottom w:val="none" w:sz="0" w:space="0" w:color="auto"/>
                    <w:right w:val="none" w:sz="0" w:space="0" w:color="auto"/>
                  </w:divBdr>
                </w:div>
                <w:div w:id="222105255">
                  <w:marLeft w:val="0"/>
                  <w:marRight w:val="0"/>
                  <w:marTop w:val="0"/>
                  <w:marBottom w:val="0"/>
                  <w:divBdr>
                    <w:top w:val="none" w:sz="0" w:space="0" w:color="auto"/>
                    <w:left w:val="none" w:sz="0" w:space="0" w:color="auto"/>
                    <w:bottom w:val="none" w:sz="0" w:space="0" w:color="auto"/>
                    <w:right w:val="none" w:sz="0" w:space="0" w:color="auto"/>
                  </w:divBdr>
                </w:div>
                <w:div w:id="427195525">
                  <w:marLeft w:val="0"/>
                  <w:marRight w:val="0"/>
                  <w:marTop w:val="0"/>
                  <w:marBottom w:val="0"/>
                  <w:divBdr>
                    <w:top w:val="none" w:sz="0" w:space="0" w:color="auto"/>
                    <w:left w:val="none" w:sz="0" w:space="0" w:color="auto"/>
                    <w:bottom w:val="none" w:sz="0" w:space="0" w:color="auto"/>
                    <w:right w:val="none" w:sz="0" w:space="0" w:color="auto"/>
                  </w:divBdr>
                </w:div>
                <w:div w:id="386730039">
                  <w:marLeft w:val="0"/>
                  <w:marRight w:val="0"/>
                  <w:marTop w:val="0"/>
                  <w:marBottom w:val="0"/>
                  <w:divBdr>
                    <w:top w:val="none" w:sz="0" w:space="0" w:color="auto"/>
                    <w:left w:val="none" w:sz="0" w:space="0" w:color="auto"/>
                    <w:bottom w:val="none" w:sz="0" w:space="0" w:color="auto"/>
                    <w:right w:val="none" w:sz="0" w:space="0" w:color="auto"/>
                  </w:divBdr>
                </w:div>
                <w:div w:id="637106934">
                  <w:marLeft w:val="0"/>
                  <w:marRight w:val="0"/>
                  <w:marTop w:val="0"/>
                  <w:marBottom w:val="0"/>
                  <w:divBdr>
                    <w:top w:val="none" w:sz="0" w:space="0" w:color="auto"/>
                    <w:left w:val="none" w:sz="0" w:space="0" w:color="auto"/>
                    <w:bottom w:val="none" w:sz="0" w:space="0" w:color="auto"/>
                    <w:right w:val="none" w:sz="0" w:space="0" w:color="auto"/>
                  </w:divBdr>
                </w:div>
                <w:div w:id="1465542981">
                  <w:marLeft w:val="0"/>
                  <w:marRight w:val="0"/>
                  <w:marTop w:val="0"/>
                  <w:marBottom w:val="0"/>
                  <w:divBdr>
                    <w:top w:val="none" w:sz="0" w:space="0" w:color="auto"/>
                    <w:left w:val="none" w:sz="0" w:space="0" w:color="auto"/>
                    <w:bottom w:val="none" w:sz="0" w:space="0" w:color="auto"/>
                    <w:right w:val="none" w:sz="0" w:space="0" w:color="auto"/>
                  </w:divBdr>
                </w:div>
                <w:div w:id="557936911">
                  <w:marLeft w:val="0"/>
                  <w:marRight w:val="0"/>
                  <w:marTop w:val="0"/>
                  <w:marBottom w:val="0"/>
                  <w:divBdr>
                    <w:top w:val="none" w:sz="0" w:space="0" w:color="auto"/>
                    <w:left w:val="none" w:sz="0" w:space="0" w:color="auto"/>
                    <w:bottom w:val="none" w:sz="0" w:space="0" w:color="auto"/>
                    <w:right w:val="none" w:sz="0" w:space="0" w:color="auto"/>
                  </w:divBdr>
                </w:div>
                <w:div w:id="1766992751">
                  <w:marLeft w:val="0"/>
                  <w:marRight w:val="0"/>
                  <w:marTop w:val="0"/>
                  <w:marBottom w:val="0"/>
                  <w:divBdr>
                    <w:top w:val="none" w:sz="0" w:space="0" w:color="auto"/>
                    <w:left w:val="none" w:sz="0" w:space="0" w:color="auto"/>
                    <w:bottom w:val="none" w:sz="0" w:space="0" w:color="auto"/>
                    <w:right w:val="none" w:sz="0" w:space="0" w:color="auto"/>
                  </w:divBdr>
                </w:div>
              </w:divsChild>
            </w:div>
            <w:div w:id="4219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474">
      <w:bodyDiv w:val="1"/>
      <w:marLeft w:val="0"/>
      <w:marRight w:val="0"/>
      <w:marTop w:val="0"/>
      <w:marBottom w:val="0"/>
      <w:divBdr>
        <w:top w:val="none" w:sz="0" w:space="0" w:color="auto"/>
        <w:left w:val="none" w:sz="0" w:space="0" w:color="auto"/>
        <w:bottom w:val="none" w:sz="0" w:space="0" w:color="auto"/>
        <w:right w:val="none" w:sz="0" w:space="0" w:color="auto"/>
      </w:divBdr>
      <w:divsChild>
        <w:div w:id="1359352297">
          <w:marLeft w:val="0"/>
          <w:marRight w:val="0"/>
          <w:marTop w:val="0"/>
          <w:marBottom w:val="0"/>
          <w:divBdr>
            <w:top w:val="none" w:sz="0" w:space="0" w:color="auto"/>
            <w:left w:val="none" w:sz="0" w:space="0" w:color="auto"/>
            <w:bottom w:val="none" w:sz="0" w:space="0" w:color="auto"/>
            <w:right w:val="none" w:sz="0" w:space="0" w:color="auto"/>
          </w:divBdr>
          <w:divsChild>
            <w:div w:id="437065944">
              <w:marLeft w:val="0"/>
              <w:marRight w:val="0"/>
              <w:marTop w:val="0"/>
              <w:marBottom w:val="0"/>
              <w:divBdr>
                <w:top w:val="none" w:sz="0" w:space="0" w:color="auto"/>
                <w:left w:val="none" w:sz="0" w:space="0" w:color="auto"/>
                <w:bottom w:val="none" w:sz="0" w:space="0" w:color="auto"/>
                <w:right w:val="none" w:sz="0" w:space="0" w:color="auto"/>
              </w:divBdr>
            </w:div>
            <w:div w:id="604076094">
              <w:marLeft w:val="0"/>
              <w:marRight w:val="0"/>
              <w:marTop w:val="0"/>
              <w:marBottom w:val="0"/>
              <w:divBdr>
                <w:top w:val="none" w:sz="0" w:space="0" w:color="auto"/>
                <w:left w:val="none" w:sz="0" w:space="0" w:color="auto"/>
                <w:bottom w:val="none" w:sz="0" w:space="0" w:color="auto"/>
                <w:right w:val="none" w:sz="0" w:space="0" w:color="auto"/>
              </w:divBdr>
            </w:div>
            <w:div w:id="838889660">
              <w:marLeft w:val="0"/>
              <w:marRight w:val="0"/>
              <w:marTop w:val="0"/>
              <w:marBottom w:val="0"/>
              <w:divBdr>
                <w:top w:val="none" w:sz="0" w:space="0" w:color="auto"/>
                <w:left w:val="none" w:sz="0" w:space="0" w:color="auto"/>
                <w:bottom w:val="none" w:sz="0" w:space="0" w:color="auto"/>
                <w:right w:val="none" w:sz="0" w:space="0" w:color="auto"/>
              </w:divBdr>
              <w:divsChild>
                <w:div w:id="113594995">
                  <w:marLeft w:val="0"/>
                  <w:marRight w:val="0"/>
                  <w:marTop w:val="0"/>
                  <w:marBottom w:val="0"/>
                  <w:divBdr>
                    <w:top w:val="none" w:sz="0" w:space="0" w:color="auto"/>
                    <w:left w:val="none" w:sz="0" w:space="0" w:color="auto"/>
                    <w:bottom w:val="none" w:sz="0" w:space="0" w:color="auto"/>
                    <w:right w:val="none" w:sz="0" w:space="0" w:color="auto"/>
                  </w:divBdr>
                </w:div>
              </w:divsChild>
            </w:div>
            <w:div w:id="836506084">
              <w:marLeft w:val="0"/>
              <w:marRight w:val="0"/>
              <w:marTop w:val="0"/>
              <w:marBottom w:val="0"/>
              <w:divBdr>
                <w:top w:val="none" w:sz="0" w:space="0" w:color="auto"/>
                <w:left w:val="none" w:sz="0" w:space="0" w:color="auto"/>
                <w:bottom w:val="none" w:sz="0" w:space="0" w:color="auto"/>
                <w:right w:val="none" w:sz="0" w:space="0" w:color="auto"/>
              </w:divBdr>
              <w:divsChild>
                <w:div w:id="46031607">
                  <w:marLeft w:val="0"/>
                  <w:marRight w:val="0"/>
                  <w:marTop w:val="0"/>
                  <w:marBottom w:val="0"/>
                  <w:divBdr>
                    <w:top w:val="none" w:sz="0" w:space="0" w:color="auto"/>
                    <w:left w:val="none" w:sz="0" w:space="0" w:color="auto"/>
                    <w:bottom w:val="none" w:sz="0" w:space="0" w:color="auto"/>
                    <w:right w:val="none" w:sz="0" w:space="0" w:color="auto"/>
                  </w:divBdr>
                </w:div>
              </w:divsChild>
            </w:div>
            <w:div w:id="772628379">
              <w:marLeft w:val="0"/>
              <w:marRight w:val="0"/>
              <w:marTop w:val="0"/>
              <w:marBottom w:val="0"/>
              <w:divBdr>
                <w:top w:val="none" w:sz="0" w:space="0" w:color="auto"/>
                <w:left w:val="none" w:sz="0" w:space="0" w:color="auto"/>
                <w:bottom w:val="none" w:sz="0" w:space="0" w:color="auto"/>
                <w:right w:val="none" w:sz="0" w:space="0" w:color="auto"/>
              </w:divBdr>
              <w:divsChild>
                <w:div w:id="1634868861">
                  <w:marLeft w:val="0"/>
                  <w:marRight w:val="0"/>
                  <w:marTop w:val="0"/>
                  <w:marBottom w:val="0"/>
                  <w:divBdr>
                    <w:top w:val="none" w:sz="0" w:space="0" w:color="auto"/>
                    <w:left w:val="none" w:sz="0" w:space="0" w:color="auto"/>
                    <w:bottom w:val="none" w:sz="0" w:space="0" w:color="auto"/>
                    <w:right w:val="none" w:sz="0" w:space="0" w:color="auto"/>
                  </w:divBdr>
                </w:div>
                <w:div w:id="1029994542">
                  <w:marLeft w:val="0"/>
                  <w:marRight w:val="0"/>
                  <w:marTop w:val="0"/>
                  <w:marBottom w:val="0"/>
                  <w:divBdr>
                    <w:top w:val="none" w:sz="0" w:space="0" w:color="auto"/>
                    <w:left w:val="none" w:sz="0" w:space="0" w:color="auto"/>
                    <w:bottom w:val="none" w:sz="0" w:space="0" w:color="auto"/>
                    <w:right w:val="none" w:sz="0" w:space="0" w:color="auto"/>
                  </w:divBdr>
                </w:div>
                <w:div w:id="762530174">
                  <w:marLeft w:val="0"/>
                  <w:marRight w:val="0"/>
                  <w:marTop w:val="0"/>
                  <w:marBottom w:val="0"/>
                  <w:divBdr>
                    <w:top w:val="none" w:sz="0" w:space="0" w:color="auto"/>
                    <w:left w:val="none" w:sz="0" w:space="0" w:color="auto"/>
                    <w:bottom w:val="none" w:sz="0" w:space="0" w:color="auto"/>
                    <w:right w:val="none" w:sz="0" w:space="0" w:color="auto"/>
                  </w:divBdr>
                </w:div>
                <w:div w:id="2005862525">
                  <w:marLeft w:val="0"/>
                  <w:marRight w:val="0"/>
                  <w:marTop w:val="0"/>
                  <w:marBottom w:val="0"/>
                  <w:divBdr>
                    <w:top w:val="none" w:sz="0" w:space="0" w:color="auto"/>
                    <w:left w:val="none" w:sz="0" w:space="0" w:color="auto"/>
                    <w:bottom w:val="none" w:sz="0" w:space="0" w:color="auto"/>
                    <w:right w:val="none" w:sz="0" w:space="0" w:color="auto"/>
                  </w:divBdr>
                </w:div>
              </w:divsChild>
            </w:div>
            <w:div w:id="194468657">
              <w:marLeft w:val="0"/>
              <w:marRight w:val="0"/>
              <w:marTop w:val="0"/>
              <w:marBottom w:val="0"/>
              <w:divBdr>
                <w:top w:val="none" w:sz="0" w:space="0" w:color="auto"/>
                <w:left w:val="none" w:sz="0" w:space="0" w:color="auto"/>
                <w:bottom w:val="none" w:sz="0" w:space="0" w:color="auto"/>
                <w:right w:val="none" w:sz="0" w:space="0" w:color="auto"/>
              </w:divBdr>
              <w:divsChild>
                <w:div w:id="1493331051">
                  <w:marLeft w:val="0"/>
                  <w:marRight w:val="0"/>
                  <w:marTop w:val="0"/>
                  <w:marBottom w:val="0"/>
                  <w:divBdr>
                    <w:top w:val="none" w:sz="0" w:space="0" w:color="auto"/>
                    <w:left w:val="none" w:sz="0" w:space="0" w:color="auto"/>
                    <w:bottom w:val="none" w:sz="0" w:space="0" w:color="auto"/>
                    <w:right w:val="none" w:sz="0" w:space="0" w:color="auto"/>
                  </w:divBdr>
                </w:div>
                <w:div w:id="1901556595">
                  <w:marLeft w:val="0"/>
                  <w:marRight w:val="0"/>
                  <w:marTop w:val="0"/>
                  <w:marBottom w:val="0"/>
                  <w:divBdr>
                    <w:top w:val="none" w:sz="0" w:space="0" w:color="auto"/>
                    <w:left w:val="none" w:sz="0" w:space="0" w:color="auto"/>
                    <w:bottom w:val="none" w:sz="0" w:space="0" w:color="auto"/>
                    <w:right w:val="none" w:sz="0" w:space="0" w:color="auto"/>
                  </w:divBdr>
                </w:div>
                <w:div w:id="944388416">
                  <w:marLeft w:val="0"/>
                  <w:marRight w:val="0"/>
                  <w:marTop w:val="0"/>
                  <w:marBottom w:val="0"/>
                  <w:divBdr>
                    <w:top w:val="none" w:sz="0" w:space="0" w:color="auto"/>
                    <w:left w:val="none" w:sz="0" w:space="0" w:color="auto"/>
                    <w:bottom w:val="none" w:sz="0" w:space="0" w:color="auto"/>
                    <w:right w:val="none" w:sz="0" w:space="0" w:color="auto"/>
                  </w:divBdr>
                </w:div>
                <w:div w:id="1631402923">
                  <w:marLeft w:val="0"/>
                  <w:marRight w:val="0"/>
                  <w:marTop w:val="0"/>
                  <w:marBottom w:val="0"/>
                  <w:divBdr>
                    <w:top w:val="none" w:sz="0" w:space="0" w:color="auto"/>
                    <w:left w:val="none" w:sz="0" w:space="0" w:color="auto"/>
                    <w:bottom w:val="none" w:sz="0" w:space="0" w:color="auto"/>
                    <w:right w:val="none" w:sz="0" w:space="0" w:color="auto"/>
                  </w:divBdr>
                </w:div>
                <w:div w:id="628779189">
                  <w:marLeft w:val="0"/>
                  <w:marRight w:val="0"/>
                  <w:marTop w:val="0"/>
                  <w:marBottom w:val="0"/>
                  <w:divBdr>
                    <w:top w:val="none" w:sz="0" w:space="0" w:color="auto"/>
                    <w:left w:val="none" w:sz="0" w:space="0" w:color="auto"/>
                    <w:bottom w:val="none" w:sz="0" w:space="0" w:color="auto"/>
                    <w:right w:val="none" w:sz="0" w:space="0" w:color="auto"/>
                  </w:divBdr>
                </w:div>
                <w:div w:id="349065699">
                  <w:marLeft w:val="0"/>
                  <w:marRight w:val="0"/>
                  <w:marTop w:val="0"/>
                  <w:marBottom w:val="0"/>
                  <w:divBdr>
                    <w:top w:val="none" w:sz="0" w:space="0" w:color="auto"/>
                    <w:left w:val="none" w:sz="0" w:space="0" w:color="auto"/>
                    <w:bottom w:val="none" w:sz="0" w:space="0" w:color="auto"/>
                    <w:right w:val="none" w:sz="0" w:space="0" w:color="auto"/>
                  </w:divBdr>
                </w:div>
                <w:div w:id="339770567">
                  <w:marLeft w:val="0"/>
                  <w:marRight w:val="0"/>
                  <w:marTop w:val="0"/>
                  <w:marBottom w:val="0"/>
                  <w:divBdr>
                    <w:top w:val="none" w:sz="0" w:space="0" w:color="auto"/>
                    <w:left w:val="none" w:sz="0" w:space="0" w:color="auto"/>
                    <w:bottom w:val="none" w:sz="0" w:space="0" w:color="auto"/>
                    <w:right w:val="none" w:sz="0" w:space="0" w:color="auto"/>
                  </w:divBdr>
                </w:div>
              </w:divsChild>
            </w:div>
            <w:div w:id="174196841">
              <w:marLeft w:val="0"/>
              <w:marRight w:val="0"/>
              <w:marTop w:val="0"/>
              <w:marBottom w:val="0"/>
              <w:divBdr>
                <w:top w:val="none" w:sz="0" w:space="0" w:color="auto"/>
                <w:left w:val="none" w:sz="0" w:space="0" w:color="auto"/>
                <w:bottom w:val="none" w:sz="0" w:space="0" w:color="auto"/>
                <w:right w:val="none" w:sz="0" w:space="0" w:color="auto"/>
              </w:divBdr>
              <w:divsChild>
                <w:div w:id="295650347">
                  <w:marLeft w:val="0"/>
                  <w:marRight w:val="0"/>
                  <w:marTop w:val="0"/>
                  <w:marBottom w:val="0"/>
                  <w:divBdr>
                    <w:top w:val="none" w:sz="0" w:space="0" w:color="auto"/>
                    <w:left w:val="none" w:sz="0" w:space="0" w:color="auto"/>
                    <w:bottom w:val="none" w:sz="0" w:space="0" w:color="auto"/>
                    <w:right w:val="none" w:sz="0" w:space="0" w:color="auto"/>
                  </w:divBdr>
                </w:div>
                <w:div w:id="1245987908">
                  <w:marLeft w:val="0"/>
                  <w:marRight w:val="0"/>
                  <w:marTop w:val="0"/>
                  <w:marBottom w:val="0"/>
                  <w:divBdr>
                    <w:top w:val="none" w:sz="0" w:space="0" w:color="auto"/>
                    <w:left w:val="none" w:sz="0" w:space="0" w:color="auto"/>
                    <w:bottom w:val="none" w:sz="0" w:space="0" w:color="auto"/>
                    <w:right w:val="none" w:sz="0" w:space="0" w:color="auto"/>
                  </w:divBdr>
                </w:div>
              </w:divsChild>
            </w:div>
            <w:div w:id="1602251257">
              <w:marLeft w:val="0"/>
              <w:marRight w:val="0"/>
              <w:marTop w:val="0"/>
              <w:marBottom w:val="0"/>
              <w:divBdr>
                <w:top w:val="none" w:sz="0" w:space="0" w:color="auto"/>
                <w:left w:val="none" w:sz="0" w:space="0" w:color="auto"/>
                <w:bottom w:val="none" w:sz="0" w:space="0" w:color="auto"/>
                <w:right w:val="none" w:sz="0" w:space="0" w:color="auto"/>
              </w:divBdr>
              <w:divsChild>
                <w:div w:id="1096095054">
                  <w:marLeft w:val="0"/>
                  <w:marRight w:val="0"/>
                  <w:marTop w:val="0"/>
                  <w:marBottom w:val="0"/>
                  <w:divBdr>
                    <w:top w:val="none" w:sz="0" w:space="0" w:color="auto"/>
                    <w:left w:val="none" w:sz="0" w:space="0" w:color="auto"/>
                    <w:bottom w:val="none" w:sz="0" w:space="0" w:color="auto"/>
                    <w:right w:val="none" w:sz="0" w:space="0" w:color="auto"/>
                  </w:divBdr>
                </w:div>
                <w:div w:id="1761608160">
                  <w:marLeft w:val="0"/>
                  <w:marRight w:val="0"/>
                  <w:marTop w:val="0"/>
                  <w:marBottom w:val="0"/>
                  <w:divBdr>
                    <w:top w:val="none" w:sz="0" w:space="0" w:color="auto"/>
                    <w:left w:val="none" w:sz="0" w:space="0" w:color="auto"/>
                    <w:bottom w:val="none" w:sz="0" w:space="0" w:color="auto"/>
                    <w:right w:val="none" w:sz="0" w:space="0" w:color="auto"/>
                  </w:divBdr>
                </w:div>
                <w:div w:id="2121752785">
                  <w:marLeft w:val="0"/>
                  <w:marRight w:val="0"/>
                  <w:marTop w:val="0"/>
                  <w:marBottom w:val="0"/>
                  <w:divBdr>
                    <w:top w:val="none" w:sz="0" w:space="0" w:color="auto"/>
                    <w:left w:val="none" w:sz="0" w:space="0" w:color="auto"/>
                    <w:bottom w:val="none" w:sz="0" w:space="0" w:color="auto"/>
                    <w:right w:val="none" w:sz="0" w:space="0" w:color="auto"/>
                  </w:divBdr>
                </w:div>
                <w:div w:id="1431050207">
                  <w:marLeft w:val="0"/>
                  <w:marRight w:val="0"/>
                  <w:marTop w:val="0"/>
                  <w:marBottom w:val="0"/>
                  <w:divBdr>
                    <w:top w:val="none" w:sz="0" w:space="0" w:color="auto"/>
                    <w:left w:val="none" w:sz="0" w:space="0" w:color="auto"/>
                    <w:bottom w:val="none" w:sz="0" w:space="0" w:color="auto"/>
                    <w:right w:val="none" w:sz="0" w:space="0" w:color="auto"/>
                  </w:divBdr>
                </w:div>
                <w:div w:id="1283415918">
                  <w:marLeft w:val="0"/>
                  <w:marRight w:val="0"/>
                  <w:marTop w:val="0"/>
                  <w:marBottom w:val="0"/>
                  <w:divBdr>
                    <w:top w:val="none" w:sz="0" w:space="0" w:color="auto"/>
                    <w:left w:val="none" w:sz="0" w:space="0" w:color="auto"/>
                    <w:bottom w:val="none" w:sz="0" w:space="0" w:color="auto"/>
                    <w:right w:val="none" w:sz="0" w:space="0" w:color="auto"/>
                  </w:divBdr>
                </w:div>
                <w:div w:id="454174990">
                  <w:marLeft w:val="0"/>
                  <w:marRight w:val="0"/>
                  <w:marTop w:val="0"/>
                  <w:marBottom w:val="0"/>
                  <w:divBdr>
                    <w:top w:val="none" w:sz="0" w:space="0" w:color="auto"/>
                    <w:left w:val="none" w:sz="0" w:space="0" w:color="auto"/>
                    <w:bottom w:val="none" w:sz="0" w:space="0" w:color="auto"/>
                    <w:right w:val="none" w:sz="0" w:space="0" w:color="auto"/>
                  </w:divBdr>
                </w:div>
                <w:div w:id="136845473">
                  <w:marLeft w:val="0"/>
                  <w:marRight w:val="0"/>
                  <w:marTop w:val="0"/>
                  <w:marBottom w:val="0"/>
                  <w:divBdr>
                    <w:top w:val="none" w:sz="0" w:space="0" w:color="auto"/>
                    <w:left w:val="none" w:sz="0" w:space="0" w:color="auto"/>
                    <w:bottom w:val="none" w:sz="0" w:space="0" w:color="auto"/>
                    <w:right w:val="none" w:sz="0" w:space="0" w:color="auto"/>
                  </w:divBdr>
                </w:div>
              </w:divsChild>
            </w:div>
            <w:div w:id="2051222225">
              <w:marLeft w:val="0"/>
              <w:marRight w:val="0"/>
              <w:marTop w:val="0"/>
              <w:marBottom w:val="0"/>
              <w:divBdr>
                <w:top w:val="none" w:sz="0" w:space="0" w:color="auto"/>
                <w:left w:val="none" w:sz="0" w:space="0" w:color="auto"/>
                <w:bottom w:val="none" w:sz="0" w:space="0" w:color="auto"/>
                <w:right w:val="none" w:sz="0" w:space="0" w:color="auto"/>
              </w:divBdr>
              <w:divsChild>
                <w:div w:id="531192832">
                  <w:marLeft w:val="0"/>
                  <w:marRight w:val="0"/>
                  <w:marTop w:val="0"/>
                  <w:marBottom w:val="0"/>
                  <w:divBdr>
                    <w:top w:val="none" w:sz="0" w:space="0" w:color="auto"/>
                    <w:left w:val="none" w:sz="0" w:space="0" w:color="auto"/>
                    <w:bottom w:val="none" w:sz="0" w:space="0" w:color="auto"/>
                    <w:right w:val="none" w:sz="0" w:space="0" w:color="auto"/>
                  </w:divBdr>
                </w:div>
                <w:div w:id="158469608">
                  <w:marLeft w:val="0"/>
                  <w:marRight w:val="0"/>
                  <w:marTop w:val="0"/>
                  <w:marBottom w:val="0"/>
                  <w:divBdr>
                    <w:top w:val="none" w:sz="0" w:space="0" w:color="auto"/>
                    <w:left w:val="none" w:sz="0" w:space="0" w:color="auto"/>
                    <w:bottom w:val="none" w:sz="0" w:space="0" w:color="auto"/>
                    <w:right w:val="none" w:sz="0" w:space="0" w:color="auto"/>
                  </w:divBdr>
                </w:div>
                <w:div w:id="233243004">
                  <w:marLeft w:val="0"/>
                  <w:marRight w:val="0"/>
                  <w:marTop w:val="0"/>
                  <w:marBottom w:val="0"/>
                  <w:divBdr>
                    <w:top w:val="none" w:sz="0" w:space="0" w:color="auto"/>
                    <w:left w:val="none" w:sz="0" w:space="0" w:color="auto"/>
                    <w:bottom w:val="none" w:sz="0" w:space="0" w:color="auto"/>
                    <w:right w:val="none" w:sz="0" w:space="0" w:color="auto"/>
                  </w:divBdr>
                </w:div>
                <w:div w:id="1931043947">
                  <w:marLeft w:val="0"/>
                  <w:marRight w:val="0"/>
                  <w:marTop w:val="0"/>
                  <w:marBottom w:val="0"/>
                  <w:divBdr>
                    <w:top w:val="none" w:sz="0" w:space="0" w:color="auto"/>
                    <w:left w:val="none" w:sz="0" w:space="0" w:color="auto"/>
                    <w:bottom w:val="none" w:sz="0" w:space="0" w:color="auto"/>
                    <w:right w:val="none" w:sz="0" w:space="0" w:color="auto"/>
                  </w:divBdr>
                </w:div>
                <w:div w:id="225147769">
                  <w:marLeft w:val="0"/>
                  <w:marRight w:val="0"/>
                  <w:marTop w:val="0"/>
                  <w:marBottom w:val="0"/>
                  <w:divBdr>
                    <w:top w:val="none" w:sz="0" w:space="0" w:color="auto"/>
                    <w:left w:val="none" w:sz="0" w:space="0" w:color="auto"/>
                    <w:bottom w:val="none" w:sz="0" w:space="0" w:color="auto"/>
                    <w:right w:val="none" w:sz="0" w:space="0" w:color="auto"/>
                  </w:divBdr>
                </w:div>
                <w:div w:id="2028293394">
                  <w:marLeft w:val="0"/>
                  <w:marRight w:val="0"/>
                  <w:marTop w:val="0"/>
                  <w:marBottom w:val="0"/>
                  <w:divBdr>
                    <w:top w:val="none" w:sz="0" w:space="0" w:color="auto"/>
                    <w:left w:val="none" w:sz="0" w:space="0" w:color="auto"/>
                    <w:bottom w:val="none" w:sz="0" w:space="0" w:color="auto"/>
                    <w:right w:val="none" w:sz="0" w:space="0" w:color="auto"/>
                  </w:divBdr>
                </w:div>
                <w:div w:id="1363168369">
                  <w:marLeft w:val="0"/>
                  <w:marRight w:val="0"/>
                  <w:marTop w:val="0"/>
                  <w:marBottom w:val="0"/>
                  <w:divBdr>
                    <w:top w:val="none" w:sz="0" w:space="0" w:color="auto"/>
                    <w:left w:val="none" w:sz="0" w:space="0" w:color="auto"/>
                    <w:bottom w:val="none" w:sz="0" w:space="0" w:color="auto"/>
                    <w:right w:val="none" w:sz="0" w:space="0" w:color="auto"/>
                  </w:divBdr>
                </w:div>
                <w:div w:id="1499422163">
                  <w:marLeft w:val="0"/>
                  <w:marRight w:val="0"/>
                  <w:marTop w:val="0"/>
                  <w:marBottom w:val="0"/>
                  <w:divBdr>
                    <w:top w:val="none" w:sz="0" w:space="0" w:color="auto"/>
                    <w:left w:val="none" w:sz="0" w:space="0" w:color="auto"/>
                    <w:bottom w:val="none" w:sz="0" w:space="0" w:color="auto"/>
                    <w:right w:val="none" w:sz="0" w:space="0" w:color="auto"/>
                  </w:divBdr>
                </w:div>
              </w:divsChild>
            </w:div>
            <w:div w:id="900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239">
      <w:bodyDiv w:val="1"/>
      <w:marLeft w:val="0"/>
      <w:marRight w:val="0"/>
      <w:marTop w:val="0"/>
      <w:marBottom w:val="0"/>
      <w:divBdr>
        <w:top w:val="none" w:sz="0" w:space="0" w:color="auto"/>
        <w:left w:val="none" w:sz="0" w:space="0" w:color="auto"/>
        <w:bottom w:val="none" w:sz="0" w:space="0" w:color="auto"/>
        <w:right w:val="none" w:sz="0" w:space="0" w:color="auto"/>
      </w:divBdr>
      <w:divsChild>
        <w:div w:id="1136803230">
          <w:marLeft w:val="0"/>
          <w:marRight w:val="0"/>
          <w:marTop w:val="0"/>
          <w:marBottom w:val="0"/>
          <w:divBdr>
            <w:top w:val="none" w:sz="0" w:space="0" w:color="auto"/>
            <w:left w:val="none" w:sz="0" w:space="0" w:color="auto"/>
            <w:bottom w:val="none" w:sz="0" w:space="0" w:color="auto"/>
            <w:right w:val="none" w:sz="0" w:space="0" w:color="auto"/>
          </w:divBdr>
          <w:divsChild>
            <w:div w:id="1049954369">
              <w:marLeft w:val="0"/>
              <w:marRight w:val="0"/>
              <w:marTop w:val="0"/>
              <w:marBottom w:val="0"/>
              <w:divBdr>
                <w:top w:val="none" w:sz="0" w:space="0" w:color="auto"/>
                <w:left w:val="none" w:sz="0" w:space="0" w:color="auto"/>
                <w:bottom w:val="none" w:sz="0" w:space="0" w:color="auto"/>
                <w:right w:val="none" w:sz="0" w:space="0" w:color="auto"/>
              </w:divBdr>
            </w:div>
            <w:div w:id="824321991">
              <w:marLeft w:val="0"/>
              <w:marRight w:val="0"/>
              <w:marTop w:val="0"/>
              <w:marBottom w:val="0"/>
              <w:divBdr>
                <w:top w:val="none" w:sz="0" w:space="0" w:color="auto"/>
                <w:left w:val="none" w:sz="0" w:space="0" w:color="auto"/>
                <w:bottom w:val="none" w:sz="0" w:space="0" w:color="auto"/>
                <w:right w:val="none" w:sz="0" w:space="0" w:color="auto"/>
              </w:divBdr>
            </w:div>
            <w:div w:id="726803942">
              <w:marLeft w:val="0"/>
              <w:marRight w:val="0"/>
              <w:marTop w:val="0"/>
              <w:marBottom w:val="0"/>
              <w:divBdr>
                <w:top w:val="none" w:sz="0" w:space="0" w:color="auto"/>
                <w:left w:val="none" w:sz="0" w:space="0" w:color="auto"/>
                <w:bottom w:val="none" w:sz="0" w:space="0" w:color="auto"/>
                <w:right w:val="none" w:sz="0" w:space="0" w:color="auto"/>
              </w:divBdr>
              <w:divsChild>
                <w:div w:id="262805980">
                  <w:marLeft w:val="0"/>
                  <w:marRight w:val="0"/>
                  <w:marTop w:val="0"/>
                  <w:marBottom w:val="0"/>
                  <w:divBdr>
                    <w:top w:val="none" w:sz="0" w:space="0" w:color="auto"/>
                    <w:left w:val="none" w:sz="0" w:space="0" w:color="auto"/>
                    <w:bottom w:val="none" w:sz="0" w:space="0" w:color="auto"/>
                    <w:right w:val="none" w:sz="0" w:space="0" w:color="auto"/>
                  </w:divBdr>
                </w:div>
              </w:divsChild>
            </w:div>
            <w:div w:id="521170369">
              <w:marLeft w:val="0"/>
              <w:marRight w:val="0"/>
              <w:marTop w:val="0"/>
              <w:marBottom w:val="0"/>
              <w:divBdr>
                <w:top w:val="none" w:sz="0" w:space="0" w:color="auto"/>
                <w:left w:val="none" w:sz="0" w:space="0" w:color="auto"/>
                <w:bottom w:val="none" w:sz="0" w:space="0" w:color="auto"/>
                <w:right w:val="none" w:sz="0" w:space="0" w:color="auto"/>
              </w:divBdr>
              <w:divsChild>
                <w:div w:id="2064786592">
                  <w:marLeft w:val="0"/>
                  <w:marRight w:val="0"/>
                  <w:marTop w:val="0"/>
                  <w:marBottom w:val="0"/>
                  <w:divBdr>
                    <w:top w:val="none" w:sz="0" w:space="0" w:color="auto"/>
                    <w:left w:val="none" w:sz="0" w:space="0" w:color="auto"/>
                    <w:bottom w:val="none" w:sz="0" w:space="0" w:color="auto"/>
                    <w:right w:val="none" w:sz="0" w:space="0" w:color="auto"/>
                  </w:divBdr>
                </w:div>
              </w:divsChild>
            </w:div>
            <w:div w:id="1597328447">
              <w:marLeft w:val="0"/>
              <w:marRight w:val="0"/>
              <w:marTop w:val="0"/>
              <w:marBottom w:val="0"/>
              <w:divBdr>
                <w:top w:val="none" w:sz="0" w:space="0" w:color="auto"/>
                <w:left w:val="none" w:sz="0" w:space="0" w:color="auto"/>
                <w:bottom w:val="none" w:sz="0" w:space="0" w:color="auto"/>
                <w:right w:val="none" w:sz="0" w:space="0" w:color="auto"/>
              </w:divBdr>
              <w:divsChild>
                <w:div w:id="912857146">
                  <w:marLeft w:val="0"/>
                  <w:marRight w:val="0"/>
                  <w:marTop w:val="0"/>
                  <w:marBottom w:val="0"/>
                  <w:divBdr>
                    <w:top w:val="none" w:sz="0" w:space="0" w:color="auto"/>
                    <w:left w:val="none" w:sz="0" w:space="0" w:color="auto"/>
                    <w:bottom w:val="none" w:sz="0" w:space="0" w:color="auto"/>
                    <w:right w:val="none" w:sz="0" w:space="0" w:color="auto"/>
                  </w:divBdr>
                </w:div>
                <w:div w:id="1890799215">
                  <w:marLeft w:val="0"/>
                  <w:marRight w:val="0"/>
                  <w:marTop w:val="0"/>
                  <w:marBottom w:val="0"/>
                  <w:divBdr>
                    <w:top w:val="none" w:sz="0" w:space="0" w:color="auto"/>
                    <w:left w:val="none" w:sz="0" w:space="0" w:color="auto"/>
                    <w:bottom w:val="none" w:sz="0" w:space="0" w:color="auto"/>
                    <w:right w:val="none" w:sz="0" w:space="0" w:color="auto"/>
                  </w:divBdr>
                </w:div>
                <w:div w:id="460879130">
                  <w:marLeft w:val="0"/>
                  <w:marRight w:val="0"/>
                  <w:marTop w:val="0"/>
                  <w:marBottom w:val="0"/>
                  <w:divBdr>
                    <w:top w:val="none" w:sz="0" w:space="0" w:color="auto"/>
                    <w:left w:val="none" w:sz="0" w:space="0" w:color="auto"/>
                    <w:bottom w:val="none" w:sz="0" w:space="0" w:color="auto"/>
                    <w:right w:val="none" w:sz="0" w:space="0" w:color="auto"/>
                  </w:divBdr>
                </w:div>
                <w:div w:id="285816184">
                  <w:marLeft w:val="0"/>
                  <w:marRight w:val="0"/>
                  <w:marTop w:val="0"/>
                  <w:marBottom w:val="0"/>
                  <w:divBdr>
                    <w:top w:val="none" w:sz="0" w:space="0" w:color="auto"/>
                    <w:left w:val="none" w:sz="0" w:space="0" w:color="auto"/>
                    <w:bottom w:val="none" w:sz="0" w:space="0" w:color="auto"/>
                    <w:right w:val="none" w:sz="0" w:space="0" w:color="auto"/>
                  </w:divBdr>
                </w:div>
              </w:divsChild>
            </w:div>
            <w:div w:id="1810827147">
              <w:marLeft w:val="0"/>
              <w:marRight w:val="0"/>
              <w:marTop w:val="0"/>
              <w:marBottom w:val="0"/>
              <w:divBdr>
                <w:top w:val="none" w:sz="0" w:space="0" w:color="auto"/>
                <w:left w:val="none" w:sz="0" w:space="0" w:color="auto"/>
                <w:bottom w:val="none" w:sz="0" w:space="0" w:color="auto"/>
                <w:right w:val="none" w:sz="0" w:space="0" w:color="auto"/>
              </w:divBdr>
              <w:divsChild>
                <w:div w:id="650140524">
                  <w:marLeft w:val="0"/>
                  <w:marRight w:val="0"/>
                  <w:marTop w:val="0"/>
                  <w:marBottom w:val="0"/>
                  <w:divBdr>
                    <w:top w:val="none" w:sz="0" w:space="0" w:color="auto"/>
                    <w:left w:val="none" w:sz="0" w:space="0" w:color="auto"/>
                    <w:bottom w:val="none" w:sz="0" w:space="0" w:color="auto"/>
                    <w:right w:val="none" w:sz="0" w:space="0" w:color="auto"/>
                  </w:divBdr>
                </w:div>
                <w:div w:id="1937329282">
                  <w:marLeft w:val="0"/>
                  <w:marRight w:val="0"/>
                  <w:marTop w:val="0"/>
                  <w:marBottom w:val="0"/>
                  <w:divBdr>
                    <w:top w:val="none" w:sz="0" w:space="0" w:color="auto"/>
                    <w:left w:val="none" w:sz="0" w:space="0" w:color="auto"/>
                    <w:bottom w:val="none" w:sz="0" w:space="0" w:color="auto"/>
                    <w:right w:val="none" w:sz="0" w:space="0" w:color="auto"/>
                  </w:divBdr>
                </w:div>
                <w:div w:id="1103108204">
                  <w:marLeft w:val="0"/>
                  <w:marRight w:val="0"/>
                  <w:marTop w:val="0"/>
                  <w:marBottom w:val="0"/>
                  <w:divBdr>
                    <w:top w:val="none" w:sz="0" w:space="0" w:color="auto"/>
                    <w:left w:val="none" w:sz="0" w:space="0" w:color="auto"/>
                    <w:bottom w:val="none" w:sz="0" w:space="0" w:color="auto"/>
                    <w:right w:val="none" w:sz="0" w:space="0" w:color="auto"/>
                  </w:divBdr>
                </w:div>
                <w:div w:id="1862546792">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666667163">
                  <w:marLeft w:val="0"/>
                  <w:marRight w:val="0"/>
                  <w:marTop w:val="0"/>
                  <w:marBottom w:val="0"/>
                  <w:divBdr>
                    <w:top w:val="none" w:sz="0" w:space="0" w:color="auto"/>
                    <w:left w:val="none" w:sz="0" w:space="0" w:color="auto"/>
                    <w:bottom w:val="none" w:sz="0" w:space="0" w:color="auto"/>
                    <w:right w:val="none" w:sz="0" w:space="0" w:color="auto"/>
                  </w:divBdr>
                </w:div>
                <w:div w:id="844442860">
                  <w:marLeft w:val="0"/>
                  <w:marRight w:val="0"/>
                  <w:marTop w:val="0"/>
                  <w:marBottom w:val="0"/>
                  <w:divBdr>
                    <w:top w:val="none" w:sz="0" w:space="0" w:color="auto"/>
                    <w:left w:val="none" w:sz="0" w:space="0" w:color="auto"/>
                    <w:bottom w:val="none" w:sz="0" w:space="0" w:color="auto"/>
                    <w:right w:val="none" w:sz="0" w:space="0" w:color="auto"/>
                  </w:divBdr>
                </w:div>
              </w:divsChild>
            </w:div>
            <w:div w:id="383867200">
              <w:marLeft w:val="0"/>
              <w:marRight w:val="0"/>
              <w:marTop w:val="0"/>
              <w:marBottom w:val="0"/>
              <w:divBdr>
                <w:top w:val="none" w:sz="0" w:space="0" w:color="auto"/>
                <w:left w:val="none" w:sz="0" w:space="0" w:color="auto"/>
                <w:bottom w:val="none" w:sz="0" w:space="0" w:color="auto"/>
                <w:right w:val="none" w:sz="0" w:space="0" w:color="auto"/>
              </w:divBdr>
              <w:divsChild>
                <w:div w:id="2048681266">
                  <w:marLeft w:val="0"/>
                  <w:marRight w:val="0"/>
                  <w:marTop w:val="0"/>
                  <w:marBottom w:val="0"/>
                  <w:divBdr>
                    <w:top w:val="none" w:sz="0" w:space="0" w:color="auto"/>
                    <w:left w:val="none" w:sz="0" w:space="0" w:color="auto"/>
                    <w:bottom w:val="none" w:sz="0" w:space="0" w:color="auto"/>
                    <w:right w:val="none" w:sz="0" w:space="0" w:color="auto"/>
                  </w:divBdr>
                </w:div>
                <w:div w:id="1683899851">
                  <w:marLeft w:val="0"/>
                  <w:marRight w:val="0"/>
                  <w:marTop w:val="0"/>
                  <w:marBottom w:val="0"/>
                  <w:divBdr>
                    <w:top w:val="none" w:sz="0" w:space="0" w:color="auto"/>
                    <w:left w:val="none" w:sz="0" w:space="0" w:color="auto"/>
                    <w:bottom w:val="none" w:sz="0" w:space="0" w:color="auto"/>
                    <w:right w:val="none" w:sz="0" w:space="0" w:color="auto"/>
                  </w:divBdr>
                </w:div>
              </w:divsChild>
            </w:div>
            <w:div w:id="1908414585">
              <w:marLeft w:val="0"/>
              <w:marRight w:val="0"/>
              <w:marTop w:val="0"/>
              <w:marBottom w:val="0"/>
              <w:divBdr>
                <w:top w:val="none" w:sz="0" w:space="0" w:color="auto"/>
                <w:left w:val="none" w:sz="0" w:space="0" w:color="auto"/>
                <w:bottom w:val="none" w:sz="0" w:space="0" w:color="auto"/>
                <w:right w:val="none" w:sz="0" w:space="0" w:color="auto"/>
              </w:divBdr>
              <w:divsChild>
                <w:div w:id="502859323">
                  <w:marLeft w:val="0"/>
                  <w:marRight w:val="0"/>
                  <w:marTop w:val="0"/>
                  <w:marBottom w:val="0"/>
                  <w:divBdr>
                    <w:top w:val="none" w:sz="0" w:space="0" w:color="auto"/>
                    <w:left w:val="none" w:sz="0" w:space="0" w:color="auto"/>
                    <w:bottom w:val="none" w:sz="0" w:space="0" w:color="auto"/>
                    <w:right w:val="none" w:sz="0" w:space="0" w:color="auto"/>
                  </w:divBdr>
                </w:div>
                <w:div w:id="312488742">
                  <w:marLeft w:val="0"/>
                  <w:marRight w:val="0"/>
                  <w:marTop w:val="0"/>
                  <w:marBottom w:val="0"/>
                  <w:divBdr>
                    <w:top w:val="none" w:sz="0" w:space="0" w:color="auto"/>
                    <w:left w:val="none" w:sz="0" w:space="0" w:color="auto"/>
                    <w:bottom w:val="none" w:sz="0" w:space="0" w:color="auto"/>
                    <w:right w:val="none" w:sz="0" w:space="0" w:color="auto"/>
                  </w:divBdr>
                </w:div>
                <w:div w:id="1275359285">
                  <w:marLeft w:val="0"/>
                  <w:marRight w:val="0"/>
                  <w:marTop w:val="0"/>
                  <w:marBottom w:val="0"/>
                  <w:divBdr>
                    <w:top w:val="none" w:sz="0" w:space="0" w:color="auto"/>
                    <w:left w:val="none" w:sz="0" w:space="0" w:color="auto"/>
                    <w:bottom w:val="none" w:sz="0" w:space="0" w:color="auto"/>
                    <w:right w:val="none" w:sz="0" w:space="0" w:color="auto"/>
                  </w:divBdr>
                </w:div>
                <w:div w:id="1178495764">
                  <w:marLeft w:val="0"/>
                  <w:marRight w:val="0"/>
                  <w:marTop w:val="0"/>
                  <w:marBottom w:val="0"/>
                  <w:divBdr>
                    <w:top w:val="none" w:sz="0" w:space="0" w:color="auto"/>
                    <w:left w:val="none" w:sz="0" w:space="0" w:color="auto"/>
                    <w:bottom w:val="none" w:sz="0" w:space="0" w:color="auto"/>
                    <w:right w:val="none" w:sz="0" w:space="0" w:color="auto"/>
                  </w:divBdr>
                </w:div>
                <w:div w:id="128254639">
                  <w:marLeft w:val="0"/>
                  <w:marRight w:val="0"/>
                  <w:marTop w:val="0"/>
                  <w:marBottom w:val="0"/>
                  <w:divBdr>
                    <w:top w:val="none" w:sz="0" w:space="0" w:color="auto"/>
                    <w:left w:val="none" w:sz="0" w:space="0" w:color="auto"/>
                    <w:bottom w:val="none" w:sz="0" w:space="0" w:color="auto"/>
                    <w:right w:val="none" w:sz="0" w:space="0" w:color="auto"/>
                  </w:divBdr>
                </w:div>
                <w:div w:id="230048758">
                  <w:marLeft w:val="0"/>
                  <w:marRight w:val="0"/>
                  <w:marTop w:val="0"/>
                  <w:marBottom w:val="0"/>
                  <w:divBdr>
                    <w:top w:val="none" w:sz="0" w:space="0" w:color="auto"/>
                    <w:left w:val="none" w:sz="0" w:space="0" w:color="auto"/>
                    <w:bottom w:val="none" w:sz="0" w:space="0" w:color="auto"/>
                    <w:right w:val="none" w:sz="0" w:space="0" w:color="auto"/>
                  </w:divBdr>
                </w:div>
                <w:div w:id="1487093293">
                  <w:marLeft w:val="0"/>
                  <w:marRight w:val="0"/>
                  <w:marTop w:val="0"/>
                  <w:marBottom w:val="0"/>
                  <w:divBdr>
                    <w:top w:val="none" w:sz="0" w:space="0" w:color="auto"/>
                    <w:left w:val="none" w:sz="0" w:space="0" w:color="auto"/>
                    <w:bottom w:val="none" w:sz="0" w:space="0" w:color="auto"/>
                    <w:right w:val="none" w:sz="0" w:space="0" w:color="auto"/>
                  </w:divBdr>
                </w:div>
              </w:divsChild>
            </w:div>
            <w:div w:id="750202491">
              <w:marLeft w:val="0"/>
              <w:marRight w:val="0"/>
              <w:marTop w:val="0"/>
              <w:marBottom w:val="0"/>
              <w:divBdr>
                <w:top w:val="none" w:sz="0" w:space="0" w:color="auto"/>
                <w:left w:val="none" w:sz="0" w:space="0" w:color="auto"/>
                <w:bottom w:val="none" w:sz="0" w:space="0" w:color="auto"/>
                <w:right w:val="none" w:sz="0" w:space="0" w:color="auto"/>
              </w:divBdr>
              <w:divsChild>
                <w:div w:id="1780879412">
                  <w:marLeft w:val="0"/>
                  <w:marRight w:val="0"/>
                  <w:marTop w:val="0"/>
                  <w:marBottom w:val="0"/>
                  <w:divBdr>
                    <w:top w:val="none" w:sz="0" w:space="0" w:color="auto"/>
                    <w:left w:val="none" w:sz="0" w:space="0" w:color="auto"/>
                    <w:bottom w:val="none" w:sz="0" w:space="0" w:color="auto"/>
                    <w:right w:val="none" w:sz="0" w:space="0" w:color="auto"/>
                  </w:divBdr>
                </w:div>
                <w:div w:id="544485756">
                  <w:marLeft w:val="0"/>
                  <w:marRight w:val="0"/>
                  <w:marTop w:val="0"/>
                  <w:marBottom w:val="0"/>
                  <w:divBdr>
                    <w:top w:val="none" w:sz="0" w:space="0" w:color="auto"/>
                    <w:left w:val="none" w:sz="0" w:space="0" w:color="auto"/>
                    <w:bottom w:val="none" w:sz="0" w:space="0" w:color="auto"/>
                    <w:right w:val="none" w:sz="0" w:space="0" w:color="auto"/>
                  </w:divBdr>
                </w:div>
                <w:div w:id="1873571800">
                  <w:marLeft w:val="0"/>
                  <w:marRight w:val="0"/>
                  <w:marTop w:val="0"/>
                  <w:marBottom w:val="0"/>
                  <w:divBdr>
                    <w:top w:val="none" w:sz="0" w:space="0" w:color="auto"/>
                    <w:left w:val="none" w:sz="0" w:space="0" w:color="auto"/>
                    <w:bottom w:val="none" w:sz="0" w:space="0" w:color="auto"/>
                    <w:right w:val="none" w:sz="0" w:space="0" w:color="auto"/>
                  </w:divBdr>
                </w:div>
                <w:div w:id="1406297445">
                  <w:marLeft w:val="0"/>
                  <w:marRight w:val="0"/>
                  <w:marTop w:val="0"/>
                  <w:marBottom w:val="0"/>
                  <w:divBdr>
                    <w:top w:val="none" w:sz="0" w:space="0" w:color="auto"/>
                    <w:left w:val="none" w:sz="0" w:space="0" w:color="auto"/>
                    <w:bottom w:val="none" w:sz="0" w:space="0" w:color="auto"/>
                    <w:right w:val="none" w:sz="0" w:space="0" w:color="auto"/>
                  </w:divBdr>
                </w:div>
                <w:div w:id="58486223">
                  <w:marLeft w:val="0"/>
                  <w:marRight w:val="0"/>
                  <w:marTop w:val="0"/>
                  <w:marBottom w:val="0"/>
                  <w:divBdr>
                    <w:top w:val="none" w:sz="0" w:space="0" w:color="auto"/>
                    <w:left w:val="none" w:sz="0" w:space="0" w:color="auto"/>
                    <w:bottom w:val="none" w:sz="0" w:space="0" w:color="auto"/>
                    <w:right w:val="none" w:sz="0" w:space="0" w:color="auto"/>
                  </w:divBdr>
                </w:div>
                <w:div w:id="1418088794">
                  <w:marLeft w:val="0"/>
                  <w:marRight w:val="0"/>
                  <w:marTop w:val="0"/>
                  <w:marBottom w:val="0"/>
                  <w:divBdr>
                    <w:top w:val="none" w:sz="0" w:space="0" w:color="auto"/>
                    <w:left w:val="none" w:sz="0" w:space="0" w:color="auto"/>
                    <w:bottom w:val="none" w:sz="0" w:space="0" w:color="auto"/>
                    <w:right w:val="none" w:sz="0" w:space="0" w:color="auto"/>
                  </w:divBdr>
                </w:div>
                <w:div w:id="83453056">
                  <w:marLeft w:val="0"/>
                  <w:marRight w:val="0"/>
                  <w:marTop w:val="0"/>
                  <w:marBottom w:val="0"/>
                  <w:divBdr>
                    <w:top w:val="none" w:sz="0" w:space="0" w:color="auto"/>
                    <w:left w:val="none" w:sz="0" w:space="0" w:color="auto"/>
                    <w:bottom w:val="none" w:sz="0" w:space="0" w:color="auto"/>
                    <w:right w:val="none" w:sz="0" w:space="0" w:color="auto"/>
                  </w:divBdr>
                </w:div>
                <w:div w:id="1813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869592">
      <w:bodyDiv w:val="1"/>
      <w:marLeft w:val="0"/>
      <w:marRight w:val="0"/>
      <w:marTop w:val="0"/>
      <w:marBottom w:val="0"/>
      <w:divBdr>
        <w:top w:val="none" w:sz="0" w:space="0" w:color="auto"/>
        <w:left w:val="none" w:sz="0" w:space="0" w:color="auto"/>
        <w:bottom w:val="none" w:sz="0" w:space="0" w:color="auto"/>
        <w:right w:val="none" w:sz="0" w:space="0" w:color="auto"/>
      </w:divBdr>
      <w:divsChild>
        <w:div w:id="189996317">
          <w:marLeft w:val="0"/>
          <w:marRight w:val="0"/>
          <w:marTop w:val="0"/>
          <w:marBottom w:val="0"/>
          <w:divBdr>
            <w:top w:val="none" w:sz="0" w:space="0" w:color="auto"/>
            <w:left w:val="none" w:sz="0" w:space="0" w:color="auto"/>
            <w:bottom w:val="none" w:sz="0" w:space="0" w:color="auto"/>
            <w:right w:val="none" w:sz="0" w:space="0" w:color="auto"/>
          </w:divBdr>
          <w:divsChild>
            <w:div w:id="2027050769">
              <w:marLeft w:val="0"/>
              <w:marRight w:val="0"/>
              <w:marTop w:val="0"/>
              <w:marBottom w:val="0"/>
              <w:divBdr>
                <w:top w:val="none" w:sz="0" w:space="0" w:color="auto"/>
                <w:left w:val="none" w:sz="0" w:space="0" w:color="auto"/>
                <w:bottom w:val="none" w:sz="0" w:space="0" w:color="auto"/>
                <w:right w:val="none" w:sz="0" w:space="0" w:color="auto"/>
              </w:divBdr>
            </w:div>
            <w:div w:id="1448888936">
              <w:marLeft w:val="0"/>
              <w:marRight w:val="0"/>
              <w:marTop w:val="0"/>
              <w:marBottom w:val="0"/>
              <w:divBdr>
                <w:top w:val="none" w:sz="0" w:space="0" w:color="auto"/>
                <w:left w:val="none" w:sz="0" w:space="0" w:color="auto"/>
                <w:bottom w:val="none" w:sz="0" w:space="0" w:color="auto"/>
                <w:right w:val="none" w:sz="0" w:space="0" w:color="auto"/>
              </w:divBdr>
            </w:div>
            <w:div w:id="1499690624">
              <w:marLeft w:val="0"/>
              <w:marRight w:val="0"/>
              <w:marTop w:val="0"/>
              <w:marBottom w:val="0"/>
              <w:divBdr>
                <w:top w:val="none" w:sz="0" w:space="0" w:color="auto"/>
                <w:left w:val="none" w:sz="0" w:space="0" w:color="auto"/>
                <w:bottom w:val="none" w:sz="0" w:space="0" w:color="auto"/>
                <w:right w:val="none" w:sz="0" w:space="0" w:color="auto"/>
              </w:divBdr>
              <w:divsChild>
                <w:div w:id="339352727">
                  <w:marLeft w:val="0"/>
                  <w:marRight w:val="0"/>
                  <w:marTop w:val="0"/>
                  <w:marBottom w:val="0"/>
                  <w:divBdr>
                    <w:top w:val="none" w:sz="0" w:space="0" w:color="auto"/>
                    <w:left w:val="none" w:sz="0" w:space="0" w:color="auto"/>
                    <w:bottom w:val="none" w:sz="0" w:space="0" w:color="auto"/>
                    <w:right w:val="none" w:sz="0" w:space="0" w:color="auto"/>
                  </w:divBdr>
                </w:div>
              </w:divsChild>
            </w:div>
            <w:div w:id="1090663752">
              <w:marLeft w:val="0"/>
              <w:marRight w:val="0"/>
              <w:marTop w:val="0"/>
              <w:marBottom w:val="0"/>
              <w:divBdr>
                <w:top w:val="none" w:sz="0" w:space="0" w:color="auto"/>
                <w:left w:val="none" w:sz="0" w:space="0" w:color="auto"/>
                <w:bottom w:val="none" w:sz="0" w:space="0" w:color="auto"/>
                <w:right w:val="none" w:sz="0" w:space="0" w:color="auto"/>
              </w:divBdr>
              <w:divsChild>
                <w:div w:id="957028469">
                  <w:marLeft w:val="0"/>
                  <w:marRight w:val="0"/>
                  <w:marTop w:val="0"/>
                  <w:marBottom w:val="0"/>
                  <w:divBdr>
                    <w:top w:val="none" w:sz="0" w:space="0" w:color="auto"/>
                    <w:left w:val="none" w:sz="0" w:space="0" w:color="auto"/>
                    <w:bottom w:val="none" w:sz="0" w:space="0" w:color="auto"/>
                    <w:right w:val="none" w:sz="0" w:space="0" w:color="auto"/>
                  </w:divBdr>
                </w:div>
              </w:divsChild>
            </w:div>
            <w:div w:id="1174879800">
              <w:marLeft w:val="0"/>
              <w:marRight w:val="0"/>
              <w:marTop w:val="0"/>
              <w:marBottom w:val="0"/>
              <w:divBdr>
                <w:top w:val="none" w:sz="0" w:space="0" w:color="auto"/>
                <w:left w:val="none" w:sz="0" w:space="0" w:color="auto"/>
                <w:bottom w:val="none" w:sz="0" w:space="0" w:color="auto"/>
                <w:right w:val="none" w:sz="0" w:space="0" w:color="auto"/>
              </w:divBdr>
              <w:divsChild>
                <w:div w:id="428475521">
                  <w:marLeft w:val="0"/>
                  <w:marRight w:val="0"/>
                  <w:marTop w:val="0"/>
                  <w:marBottom w:val="0"/>
                  <w:divBdr>
                    <w:top w:val="none" w:sz="0" w:space="0" w:color="auto"/>
                    <w:left w:val="none" w:sz="0" w:space="0" w:color="auto"/>
                    <w:bottom w:val="none" w:sz="0" w:space="0" w:color="auto"/>
                    <w:right w:val="none" w:sz="0" w:space="0" w:color="auto"/>
                  </w:divBdr>
                </w:div>
                <w:div w:id="1300839588">
                  <w:marLeft w:val="0"/>
                  <w:marRight w:val="0"/>
                  <w:marTop w:val="0"/>
                  <w:marBottom w:val="0"/>
                  <w:divBdr>
                    <w:top w:val="none" w:sz="0" w:space="0" w:color="auto"/>
                    <w:left w:val="none" w:sz="0" w:space="0" w:color="auto"/>
                    <w:bottom w:val="none" w:sz="0" w:space="0" w:color="auto"/>
                    <w:right w:val="none" w:sz="0" w:space="0" w:color="auto"/>
                  </w:divBdr>
                </w:div>
                <w:div w:id="63335653">
                  <w:marLeft w:val="0"/>
                  <w:marRight w:val="0"/>
                  <w:marTop w:val="0"/>
                  <w:marBottom w:val="0"/>
                  <w:divBdr>
                    <w:top w:val="none" w:sz="0" w:space="0" w:color="auto"/>
                    <w:left w:val="none" w:sz="0" w:space="0" w:color="auto"/>
                    <w:bottom w:val="none" w:sz="0" w:space="0" w:color="auto"/>
                    <w:right w:val="none" w:sz="0" w:space="0" w:color="auto"/>
                  </w:divBdr>
                </w:div>
                <w:div w:id="682779290">
                  <w:marLeft w:val="0"/>
                  <w:marRight w:val="0"/>
                  <w:marTop w:val="0"/>
                  <w:marBottom w:val="0"/>
                  <w:divBdr>
                    <w:top w:val="none" w:sz="0" w:space="0" w:color="auto"/>
                    <w:left w:val="none" w:sz="0" w:space="0" w:color="auto"/>
                    <w:bottom w:val="none" w:sz="0" w:space="0" w:color="auto"/>
                    <w:right w:val="none" w:sz="0" w:space="0" w:color="auto"/>
                  </w:divBdr>
                </w:div>
              </w:divsChild>
            </w:div>
            <w:div w:id="384987097">
              <w:marLeft w:val="0"/>
              <w:marRight w:val="0"/>
              <w:marTop w:val="0"/>
              <w:marBottom w:val="0"/>
              <w:divBdr>
                <w:top w:val="none" w:sz="0" w:space="0" w:color="auto"/>
                <w:left w:val="none" w:sz="0" w:space="0" w:color="auto"/>
                <w:bottom w:val="none" w:sz="0" w:space="0" w:color="auto"/>
                <w:right w:val="none" w:sz="0" w:space="0" w:color="auto"/>
              </w:divBdr>
              <w:divsChild>
                <w:div w:id="2023387314">
                  <w:marLeft w:val="0"/>
                  <w:marRight w:val="0"/>
                  <w:marTop w:val="0"/>
                  <w:marBottom w:val="0"/>
                  <w:divBdr>
                    <w:top w:val="none" w:sz="0" w:space="0" w:color="auto"/>
                    <w:left w:val="none" w:sz="0" w:space="0" w:color="auto"/>
                    <w:bottom w:val="none" w:sz="0" w:space="0" w:color="auto"/>
                    <w:right w:val="none" w:sz="0" w:space="0" w:color="auto"/>
                  </w:divBdr>
                </w:div>
                <w:div w:id="19624160">
                  <w:marLeft w:val="0"/>
                  <w:marRight w:val="0"/>
                  <w:marTop w:val="0"/>
                  <w:marBottom w:val="0"/>
                  <w:divBdr>
                    <w:top w:val="none" w:sz="0" w:space="0" w:color="auto"/>
                    <w:left w:val="none" w:sz="0" w:space="0" w:color="auto"/>
                    <w:bottom w:val="none" w:sz="0" w:space="0" w:color="auto"/>
                    <w:right w:val="none" w:sz="0" w:space="0" w:color="auto"/>
                  </w:divBdr>
                </w:div>
                <w:div w:id="2117168372">
                  <w:marLeft w:val="0"/>
                  <w:marRight w:val="0"/>
                  <w:marTop w:val="0"/>
                  <w:marBottom w:val="0"/>
                  <w:divBdr>
                    <w:top w:val="none" w:sz="0" w:space="0" w:color="auto"/>
                    <w:left w:val="none" w:sz="0" w:space="0" w:color="auto"/>
                    <w:bottom w:val="none" w:sz="0" w:space="0" w:color="auto"/>
                    <w:right w:val="none" w:sz="0" w:space="0" w:color="auto"/>
                  </w:divBdr>
                </w:div>
                <w:div w:id="2019766470">
                  <w:marLeft w:val="0"/>
                  <w:marRight w:val="0"/>
                  <w:marTop w:val="0"/>
                  <w:marBottom w:val="0"/>
                  <w:divBdr>
                    <w:top w:val="none" w:sz="0" w:space="0" w:color="auto"/>
                    <w:left w:val="none" w:sz="0" w:space="0" w:color="auto"/>
                    <w:bottom w:val="none" w:sz="0" w:space="0" w:color="auto"/>
                    <w:right w:val="none" w:sz="0" w:space="0" w:color="auto"/>
                  </w:divBdr>
                </w:div>
                <w:div w:id="871190323">
                  <w:marLeft w:val="0"/>
                  <w:marRight w:val="0"/>
                  <w:marTop w:val="0"/>
                  <w:marBottom w:val="0"/>
                  <w:divBdr>
                    <w:top w:val="none" w:sz="0" w:space="0" w:color="auto"/>
                    <w:left w:val="none" w:sz="0" w:space="0" w:color="auto"/>
                    <w:bottom w:val="none" w:sz="0" w:space="0" w:color="auto"/>
                    <w:right w:val="none" w:sz="0" w:space="0" w:color="auto"/>
                  </w:divBdr>
                </w:div>
                <w:div w:id="92870234">
                  <w:marLeft w:val="0"/>
                  <w:marRight w:val="0"/>
                  <w:marTop w:val="0"/>
                  <w:marBottom w:val="0"/>
                  <w:divBdr>
                    <w:top w:val="none" w:sz="0" w:space="0" w:color="auto"/>
                    <w:left w:val="none" w:sz="0" w:space="0" w:color="auto"/>
                    <w:bottom w:val="none" w:sz="0" w:space="0" w:color="auto"/>
                    <w:right w:val="none" w:sz="0" w:space="0" w:color="auto"/>
                  </w:divBdr>
                </w:div>
                <w:div w:id="77799694">
                  <w:marLeft w:val="0"/>
                  <w:marRight w:val="0"/>
                  <w:marTop w:val="0"/>
                  <w:marBottom w:val="0"/>
                  <w:divBdr>
                    <w:top w:val="none" w:sz="0" w:space="0" w:color="auto"/>
                    <w:left w:val="none" w:sz="0" w:space="0" w:color="auto"/>
                    <w:bottom w:val="none" w:sz="0" w:space="0" w:color="auto"/>
                    <w:right w:val="none" w:sz="0" w:space="0" w:color="auto"/>
                  </w:divBdr>
                </w:div>
              </w:divsChild>
            </w:div>
            <w:div w:id="430131704">
              <w:marLeft w:val="0"/>
              <w:marRight w:val="0"/>
              <w:marTop w:val="0"/>
              <w:marBottom w:val="0"/>
              <w:divBdr>
                <w:top w:val="none" w:sz="0" w:space="0" w:color="auto"/>
                <w:left w:val="none" w:sz="0" w:space="0" w:color="auto"/>
                <w:bottom w:val="none" w:sz="0" w:space="0" w:color="auto"/>
                <w:right w:val="none" w:sz="0" w:space="0" w:color="auto"/>
              </w:divBdr>
              <w:divsChild>
                <w:div w:id="302392121">
                  <w:marLeft w:val="0"/>
                  <w:marRight w:val="0"/>
                  <w:marTop w:val="0"/>
                  <w:marBottom w:val="0"/>
                  <w:divBdr>
                    <w:top w:val="none" w:sz="0" w:space="0" w:color="auto"/>
                    <w:left w:val="none" w:sz="0" w:space="0" w:color="auto"/>
                    <w:bottom w:val="none" w:sz="0" w:space="0" w:color="auto"/>
                    <w:right w:val="none" w:sz="0" w:space="0" w:color="auto"/>
                  </w:divBdr>
                </w:div>
                <w:div w:id="240794158">
                  <w:marLeft w:val="0"/>
                  <w:marRight w:val="0"/>
                  <w:marTop w:val="0"/>
                  <w:marBottom w:val="0"/>
                  <w:divBdr>
                    <w:top w:val="none" w:sz="0" w:space="0" w:color="auto"/>
                    <w:left w:val="none" w:sz="0" w:space="0" w:color="auto"/>
                    <w:bottom w:val="none" w:sz="0" w:space="0" w:color="auto"/>
                    <w:right w:val="none" w:sz="0" w:space="0" w:color="auto"/>
                  </w:divBdr>
                </w:div>
              </w:divsChild>
            </w:div>
            <w:div w:id="1558203358">
              <w:marLeft w:val="0"/>
              <w:marRight w:val="0"/>
              <w:marTop w:val="0"/>
              <w:marBottom w:val="0"/>
              <w:divBdr>
                <w:top w:val="none" w:sz="0" w:space="0" w:color="auto"/>
                <w:left w:val="none" w:sz="0" w:space="0" w:color="auto"/>
                <w:bottom w:val="none" w:sz="0" w:space="0" w:color="auto"/>
                <w:right w:val="none" w:sz="0" w:space="0" w:color="auto"/>
              </w:divBdr>
              <w:divsChild>
                <w:div w:id="1482040245">
                  <w:marLeft w:val="0"/>
                  <w:marRight w:val="0"/>
                  <w:marTop w:val="0"/>
                  <w:marBottom w:val="0"/>
                  <w:divBdr>
                    <w:top w:val="none" w:sz="0" w:space="0" w:color="auto"/>
                    <w:left w:val="none" w:sz="0" w:space="0" w:color="auto"/>
                    <w:bottom w:val="none" w:sz="0" w:space="0" w:color="auto"/>
                    <w:right w:val="none" w:sz="0" w:space="0" w:color="auto"/>
                  </w:divBdr>
                </w:div>
                <w:div w:id="2008166358">
                  <w:marLeft w:val="0"/>
                  <w:marRight w:val="0"/>
                  <w:marTop w:val="0"/>
                  <w:marBottom w:val="0"/>
                  <w:divBdr>
                    <w:top w:val="none" w:sz="0" w:space="0" w:color="auto"/>
                    <w:left w:val="none" w:sz="0" w:space="0" w:color="auto"/>
                    <w:bottom w:val="none" w:sz="0" w:space="0" w:color="auto"/>
                    <w:right w:val="none" w:sz="0" w:space="0" w:color="auto"/>
                  </w:divBdr>
                </w:div>
                <w:div w:id="849417435">
                  <w:marLeft w:val="0"/>
                  <w:marRight w:val="0"/>
                  <w:marTop w:val="0"/>
                  <w:marBottom w:val="0"/>
                  <w:divBdr>
                    <w:top w:val="none" w:sz="0" w:space="0" w:color="auto"/>
                    <w:left w:val="none" w:sz="0" w:space="0" w:color="auto"/>
                    <w:bottom w:val="none" w:sz="0" w:space="0" w:color="auto"/>
                    <w:right w:val="none" w:sz="0" w:space="0" w:color="auto"/>
                  </w:divBdr>
                </w:div>
                <w:div w:id="550575846">
                  <w:marLeft w:val="0"/>
                  <w:marRight w:val="0"/>
                  <w:marTop w:val="0"/>
                  <w:marBottom w:val="0"/>
                  <w:divBdr>
                    <w:top w:val="none" w:sz="0" w:space="0" w:color="auto"/>
                    <w:left w:val="none" w:sz="0" w:space="0" w:color="auto"/>
                    <w:bottom w:val="none" w:sz="0" w:space="0" w:color="auto"/>
                    <w:right w:val="none" w:sz="0" w:space="0" w:color="auto"/>
                  </w:divBdr>
                </w:div>
                <w:div w:id="1544363143">
                  <w:marLeft w:val="0"/>
                  <w:marRight w:val="0"/>
                  <w:marTop w:val="0"/>
                  <w:marBottom w:val="0"/>
                  <w:divBdr>
                    <w:top w:val="none" w:sz="0" w:space="0" w:color="auto"/>
                    <w:left w:val="none" w:sz="0" w:space="0" w:color="auto"/>
                    <w:bottom w:val="none" w:sz="0" w:space="0" w:color="auto"/>
                    <w:right w:val="none" w:sz="0" w:space="0" w:color="auto"/>
                  </w:divBdr>
                </w:div>
                <w:div w:id="83385535">
                  <w:marLeft w:val="0"/>
                  <w:marRight w:val="0"/>
                  <w:marTop w:val="0"/>
                  <w:marBottom w:val="0"/>
                  <w:divBdr>
                    <w:top w:val="none" w:sz="0" w:space="0" w:color="auto"/>
                    <w:left w:val="none" w:sz="0" w:space="0" w:color="auto"/>
                    <w:bottom w:val="none" w:sz="0" w:space="0" w:color="auto"/>
                    <w:right w:val="none" w:sz="0" w:space="0" w:color="auto"/>
                  </w:divBdr>
                </w:div>
                <w:div w:id="920673956">
                  <w:marLeft w:val="0"/>
                  <w:marRight w:val="0"/>
                  <w:marTop w:val="0"/>
                  <w:marBottom w:val="0"/>
                  <w:divBdr>
                    <w:top w:val="none" w:sz="0" w:space="0" w:color="auto"/>
                    <w:left w:val="none" w:sz="0" w:space="0" w:color="auto"/>
                    <w:bottom w:val="none" w:sz="0" w:space="0" w:color="auto"/>
                    <w:right w:val="none" w:sz="0" w:space="0" w:color="auto"/>
                  </w:divBdr>
                </w:div>
              </w:divsChild>
            </w:div>
            <w:div w:id="357583360">
              <w:marLeft w:val="0"/>
              <w:marRight w:val="0"/>
              <w:marTop w:val="0"/>
              <w:marBottom w:val="0"/>
              <w:divBdr>
                <w:top w:val="none" w:sz="0" w:space="0" w:color="auto"/>
                <w:left w:val="none" w:sz="0" w:space="0" w:color="auto"/>
                <w:bottom w:val="none" w:sz="0" w:space="0" w:color="auto"/>
                <w:right w:val="none" w:sz="0" w:space="0" w:color="auto"/>
              </w:divBdr>
              <w:divsChild>
                <w:div w:id="497234923">
                  <w:marLeft w:val="0"/>
                  <w:marRight w:val="0"/>
                  <w:marTop w:val="0"/>
                  <w:marBottom w:val="0"/>
                  <w:divBdr>
                    <w:top w:val="none" w:sz="0" w:space="0" w:color="auto"/>
                    <w:left w:val="none" w:sz="0" w:space="0" w:color="auto"/>
                    <w:bottom w:val="none" w:sz="0" w:space="0" w:color="auto"/>
                    <w:right w:val="none" w:sz="0" w:space="0" w:color="auto"/>
                  </w:divBdr>
                </w:div>
                <w:div w:id="1194266124">
                  <w:marLeft w:val="0"/>
                  <w:marRight w:val="0"/>
                  <w:marTop w:val="0"/>
                  <w:marBottom w:val="0"/>
                  <w:divBdr>
                    <w:top w:val="none" w:sz="0" w:space="0" w:color="auto"/>
                    <w:left w:val="none" w:sz="0" w:space="0" w:color="auto"/>
                    <w:bottom w:val="none" w:sz="0" w:space="0" w:color="auto"/>
                    <w:right w:val="none" w:sz="0" w:space="0" w:color="auto"/>
                  </w:divBdr>
                </w:div>
                <w:div w:id="1932660072">
                  <w:marLeft w:val="0"/>
                  <w:marRight w:val="0"/>
                  <w:marTop w:val="0"/>
                  <w:marBottom w:val="0"/>
                  <w:divBdr>
                    <w:top w:val="none" w:sz="0" w:space="0" w:color="auto"/>
                    <w:left w:val="none" w:sz="0" w:space="0" w:color="auto"/>
                    <w:bottom w:val="none" w:sz="0" w:space="0" w:color="auto"/>
                    <w:right w:val="none" w:sz="0" w:space="0" w:color="auto"/>
                  </w:divBdr>
                </w:div>
                <w:div w:id="1490712153">
                  <w:marLeft w:val="0"/>
                  <w:marRight w:val="0"/>
                  <w:marTop w:val="0"/>
                  <w:marBottom w:val="0"/>
                  <w:divBdr>
                    <w:top w:val="none" w:sz="0" w:space="0" w:color="auto"/>
                    <w:left w:val="none" w:sz="0" w:space="0" w:color="auto"/>
                    <w:bottom w:val="none" w:sz="0" w:space="0" w:color="auto"/>
                    <w:right w:val="none" w:sz="0" w:space="0" w:color="auto"/>
                  </w:divBdr>
                </w:div>
                <w:div w:id="1325628173">
                  <w:marLeft w:val="0"/>
                  <w:marRight w:val="0"/>
                  <w:marTop w:val="0"/>
                  <w:marBottom w:val="0"/>
                  <w:divBdr>
                    <w:top w:val="none" w:sz="0" w:space="0" w:color="auto"/>
                    <w:left w:val="none" w:sz="0" w:space="0" w:color="auto"/>
                    <w:bottom w:val="none" w:sz="0" w:space="0" w:color="auto"/>
                    <w:right w:val="none" w:sz="0" w:space="0" w:color="auto"/>
                  </w:divBdr>
                </w:div>
                <w:div w:id="1487621906">
                  <w:marLeft w:val="0"/>
                  <w:marRight w:val="0"/>
                  <w:marTop w:val="0"/>
                  <w:marBottom w:val="0"/>
                  <w:divBdr>
                    <w:top w:val="none" w:sz="0" w:space="0" w:color="auto"/>
                    <w:left w:val="none" w:sz="0" w:space="0" w:color="auto"/>
                    <w:bottom w:val="none" w:sz="0" w:space="0" w:color="auto"/>
                    <w:right w:val="none" w:sz="0" w:space="0" w:color="auto"/>
                  </w:divBdr>
                </w:div>
                <w:div w:id="2093045095">
                  <w:marLeft w:val="0"/>
                  <w:marRight w:val="0"/>
                  <w:marTop w:val="0"/>
                  <w:marBottom w:val="0"/>
                  <w:divBdr>
                    <w:top w:val="none" w:sz="0" w:space="0" w:color="auto"/>
                    <w:left w:val="none" w:sz="0" w:space="0" w:color="auto"/>
                    <w:bottom w:val="none" w:sz="0" w:space="0" w:color="auto"/>
                    <w:right w:val="none" w:sz="0" w:space="0" w:color="auto"/>
                  </w:divBdr>
                </w:div>
                <w:div w:id="8175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6047</Words>
  <Characters>36286</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PZOZ Starachowice</Company>
  <LinksUpToDate>false</LinksUpToDate>
  <CharactersWithSpaces>42249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Ceglarski</dc:creator>
  <cp:keywords/>
  <dc:description/>
  <cp:lastModifiedBy>Marcin Ceglarski</cp:lastModifiedBy>
  <cp:revision>12</cp:revision>
  <cp:lastPrinted>2020-01-31T08:03:00Z</cp:lastPrinted>
  <dcterms:created xsi:type="dcterms:W3CDTF">2019-05-22T05:32:00Z</dcterms:created>
  <dcterms:modified xsi:type="dcterms:W3CDTF">2020-01-31T08:04:00Z</dcterms:modified>
</cp:coreProperties>
</file>