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B5" w:rsidRDefault="009220AE">
      <w:r>
        <w:t>Załącznik nr 5 do SIWZ</w:t>
      </w:r>
    </w:p>
    <w:p w:rsidR="009220AE" w:rsidRPr="009220AE" w:rsidRDefault="009220AE">
      <w:pPr>
        <w:rPr>
          <w:rFonts w:ascii="Arial" w:hAnsi="Arial" w:cs="Arial"/>
          <w:b/>
          <w:sz w:val="24"/>
          <w:szCs w:val="24"/>
        </w:rPr>
      </w:pPr>
      <w:r w:rsidRPr="009220AE">
        <w:rPr>
          <w:rFonts w:ascii="Arial" w:hAnsi="Arial" w:cs="Arial"/>
          <w:b/>
          <w:sz w:val="24"/>
          <w:szCs w:val="24"/>
        </w:rPr>
        <w:t>Szczegółowy opis przedmiotu zamówienia i parametry wymagalne</w:t>
      </w:r>
    </w:p>
    <w:p w:rsidR="009220AE" w:rsidRPr="00D4003D" w:rsidRDefault="00D4003D">
      <w:pPr>
        <w:rPr>
          <w:rFonts w:ascii="Arial" w:hAnsi="Arial" w:cs="Arial"/>
          <w:b/>
          <w:color w:val="FF0000"/>
        </w:rPr>
      </w:pPr>
      <w:r w:rsidRPr="00D4003D">
        <w:rPr>
          <w:rFonts w:ascii="Arial" w:hAnsi="Arial" w:cs="Arial"/>
          <w:b/>
          <w:color w:val="FF0000"/>
        </w:rPr>
        <w:t>Pakiet nr 1 - Komputery</w:t>
      </w:r>
    </w:p>
    <w:tbl>
      <w:tblPr>
        <w:tblW w:w="1532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40"/>
        <w:gridCol w:w="2279"/>
        <w:gridCol w:w="7087"/>
        <w:gridCol w:w="1418"/>
        <w:gridCol w:w="3696"/>
      </w:tblGrid>
      <w:tr w:rsidR="009220AE" w:rsidRPr="00B56A03" w:rsidTr="00D4003D">
        <w:trPr>
          <w:trHeight w:val="670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AE" w:rsidRPr="00B56A03" w:rsidRDefault="009220AE" w:rsidP="00D4003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1</w:t>
            </w:r>
            <w:r w:rsidRPr="00B56A03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Komputery AIO</w:t>
            </w:r>
          </w:p>
          <w:p w:rsidR="009220AE" w:rsidRPr="00B56A03" w:rsidRDefault="009220AE" w:rsidP="00D4003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5 szt.</w:t>
            </w:r>
          </w:p>
          <w:p w:rsidR="009220AE" w:rsidRPr="00B56A03" w:rsidRDefault="009220AE" w:rsidP="00D4003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proofErr w:type="gramStart"/>
            <w:r w:rsidRPr="00B56A0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OPIS  PRZEDMIOTU</w:t>
            </w:r>
            <w:proofErr w:type="gramEnd"/>
            <w:r w:rsidRPr="00B56A0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 ZAMÓWIENIA  </w:t>
            </w:r>
          </w:p>
        </w:tc>
      </w:tr>
      <w:tr w:rsidR="009220AE" w:rsidRPr="00B56A03" w:rsidTr="00D4003D">
        <w:trPr>
          <w:trHeight w:val="25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0AE" w:rsidRPr="00B56A03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9220AE" w:rsidRPr="00B56A03" w:rsidRDefault="009220AE" w:rsidP="00D4003D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Lp.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20AE" w:rsidRPr="00B56A03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Nazwa parametru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20AE" w:rsidRDefault="009220AE" w:rsidP="00D4003D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A6701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Wymagania minimalne </w:t>
            </w:r>
            <w:r>
              <w:rPr>
                <w:rFonts w:ascii="Times New Roman" w:eastAsia="Times New Roman" w:hAnsi="Times New Roman" w:cs="Calibri"/>
                <w:b/>
                <w:lang w:eastAsia="ar-SA"/>
              </w:rPr>
              <w:t>–</w:t>
            </w:r>
            <w:r w:rsidRPr="00A6701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wyszczególnienie</w:t>
            </w:r>
          </w:p>
          <w:p w:rsidR="009220AE" w:rsidRPr="00B56A03" w:rsidRDefault="009220AE" w:rsidP="00D4003D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</w:t>
            </w: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WARUNEK GRANICZNY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AE" w:rsidRPr="00B56A03" w:rsidRDefault="009220AE" w:rsidP="00D4003D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Spełnienie parametru TAK/NIE*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0AE" w:rsidRPr="00B56A03" w:rsidRDefault="009220AE" w:rsidP="00D4003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Wartość oferowana/opis spełnienia warunku.</w:t>
            </w:r>
          </w:p>
        </w:tc>
      </w:tr>
      <w:tr w:rsidR="009220AE" w:rsidRPr="00B56A03" w:rsidTr="00D4003D">
        <w:trPr>
          <w:trHeight w:val="29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B56A03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1.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0AE" w:rsidRPr="00B56A03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2.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0AE" w:rsidRPr="00B56A03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0AE" w:rsidRPr="00B56A03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4</w:t>
            </w: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0AE" w:rsidRPr="00B56A03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5</w:t>
            </w: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.</w:t>
            </w:r>
          </w:p>
        </w:tc>
      </w:tr>
      <w:tr w:rsidR="009220AE" w:rsidRPr="00B56A03" w:rsidTr="00D4003D">
        <w:trPr>
          <w:trHeight w:val="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D738C6" w:rsidRDefault="009220AE" w:rsidP="00D400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Komputer typu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B56A03" w:rsidTr="00D4003D">
        <w:trPr>
          <w:trHeight w:val="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7">
              <w:rPr>
                <w:rFonts w:ascii="Times New Roman" w:hAnsi="Times New Roman" w:cs="Times New Roman"/>
                <w:sz w:val="24"/>
                <w:szCs w:val="24"/>
              </w:rPr>
              <w:t xml:space="preserve">Komputer typu </w:t>
            </w:r>
            <w:proofErr w:type="spellStart"/>
            <w:r w:rsidRPr="00B46BE7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B46BE7">
              <w:rPr>
                <w:rFonts w:ascii="Times New Roman" w:hAnsi="Times New Roman" w:cs="Times New Roman"/>
                <w:sz w:val="24"/>
                <w:szCs w:val="24"/>
              </w:rPr>
              <w:t xml:space="preserve"> In One wykorzystywany do aplikacji biurowych, pakietu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B46BE7">
              <w:rPr>
                <w:rFonts w:ascii="Times New Roman" w:hAnsi="Times New Roman" w:cs="Times New Roman"/>
                <w:sz w:val="24"/>
                <w:szCs w:val="24"/>
              </w:rPr>
              <w:t>ffice, obsługi e-mail, obsługi maszyn wirtualnych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B56A03" w:rsidTr="00D4003D">
        <w:trPr>
          <w:trHeight w:val="6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B72B79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B72B79" w:rsidRDefault="009220AE" w:rsidP="00D4003D">
            <w:pPr>
              <w:spacing w:before="100" w:beforeAutospacing="1" w:after="100" w:afterAutospacing="1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 xml:space="preserve">Procesor osiągający w teście </w:t>
            </w:r>
            <w:proofErr w:type="spellStart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 xml:space="preserve"> - CPU MARK wynik nie mniejszy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niż 5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 xml:space="preserve"> 000 pkt.,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Nie dopuszcza się uzyskania wydajności procesora poprzez zawyżenie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 xml:space="preserve">fabrycznych parametrów pracy układu (tzw. </w:t>
            </w:r>
            <w:proofErr w:type="spellStart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overclockingu</w:t>
            </w:r>
            <w:proofErr w:type="spellEnd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, itp.)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B56A03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B72B79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B72B79" w:rsidRDefault="009220AE" w:rsidP="00D4003D">
            <w:pPr>
              <w:spacing w:before="100" w:beforeAutospacing="1" w:after="100" w:afterAutospacing="1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FLASH EPROM posiadający zawansowane procedury oszczędzania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nergii;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mechanizm „Plug and Play”;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B56A03" w:rsidTr="00D4003D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B72B79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pamięć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operacyjna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B72B79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3144">
              <w:rPr>
                <w:rFonts w:ascii="Times New Roman" w:hAnsi="Times New Roman" w:cs="Times New Roman"/>
                <w:sz w:val="24"/>
                <w:szCs w:val="24"/>
              </w:rPr>
              <w:t>4GB Non ECC 1600Mhz z możliwością rozbudowy do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GB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B56A03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B77B94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B77B94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pamięć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B77B94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HDD min. 230GB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SSD min. 230 GB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B56A03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Urządzenie objęte 3-letnią gwarancją producenta lub jego przedstawiciela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w Polsce z opcją pozostawienia dysku u Zamawiającego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B56A03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zewnętrzne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- min. 4 x USB</w:t>
            </w:r>
            <w:proofErr w:type="gramStart"/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;- min</w:t>
            </w:r>
            <w:proofErr w:type="gramEnd"/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. 1 x RJ45;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B56A03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90727A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90727A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operacyjny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D738C6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 xml:space="preserve">Licencja dla Windows 7 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bit </w:t>
            </w: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w polskiej wersji językowej(preinstalowany na dysku twardym) wraz z nośnikiem (płyta przygotowana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przez producenta lub autoryzowanego dystrybutora komputera)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niewymagający aktywacji w firmie Microsoft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B56A03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7F3415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wymagania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dodatkowe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Klawiatura w układzie US, polskie znaki zgodne z układem w 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Windows „polski programisty”, klawiatura musi być wyposażona w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klawisze</w:t>
            </w:r>
            <w:proofErr w:type="gramEnd"/>
            <w:r w:rsidRPr="00ED0360">
              <w:rPr>
                <w:rFonts w:ascii="Times New Roman" w:hAnsi="Times New Roman" w:cs="Times New Roman"/>
                <w:sz w:val="24"/>
                <w:szCs w:val="24"/>
              </w:rPr>
              <w:t xml:space="preserve"> ALT (prawy i lewy), złącze USB- Optyczna mysz ze złączem USB, dwuklawiszową z rolką, z podkładką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pod mysz.-Nagrywarka DVD ± RW, z możliwością zapisu płyt dwuwarstwowych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Komputer musi być fabrycznie nowy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B56A03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7F3415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parametry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komunikacyjne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ED0360" w:rsidRDefault="009220AE" w:rsidP="00D4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Ethernet, obsługująca przepustowości 10/100/1000, ze złączem RJ45.</w:t>
            </w:r>
          </w:p>
          <w:p w:rsidR="009220AE" w:rsidRPr="00ED0360" w:rsidRDefault="009220AE" w:rsidP="00D4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 xml:space="preserve">Obsługująca następujące min. ustawienia trybów: 10Mbps half i </w:t>
            </w:r>
            <w:proofErr w:type="spellStart"/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</w:p>
          <w:p w:rsidR="009220AE" w:rsidRPr="00C27E3A" w:rsidRDefault="009220AE" w:rsidP="00D4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dupleks</w:t>
            </w:r>
            <w:proofErr w:type="gramEnd"/>
            <w:r w:rsidRPr="00ED0360">
              <w:rPr>
                <w:rFonts w:ascii="Times New Roman" w:hAnsi="Times New Roman" w:cs="Times New Roman"/>
                <w:sz w:val="24"/>
                <w:szCs w:val="24"/>
              </w:rPr>
              <w:t xml:space="preserve">, 100Mbps half i </w:t>
            </w:r>
            <w:proofErr w:type="spellStart"/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ED0360">
              <w:rPr>
                <w:rFonts w:ascii="Times New Roman" w:hAnsi="Times New Roman" w:cs="Times New Roman"/>
                <w:sz w:val="24"/>
                <w:szCs w:val="24"/>
              </w:rPr>
              <w:t xml:space="preserve"> duple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 xml:space="preserve"> oraz Auto (nie zajmująca portu USB);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B56A03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51662A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Certyfikaty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A6366E" w:rsidRDefault="009220AE" w:rsidP="00D4003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produkowane są zgodnie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normą ISO-9001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. Dokument należy załączyć do oferty.</w:t>
            </w:r>
          </w:p>
          <w:p w:rsidR="009220AE" w:rsidRPr="00A6366E" w:rsidRDefault="009220AE" w:rsidP="00D4003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produkowane są zgodnie z normą ISO-14001. Dokument należy załączyć do oferty.</w:t>
            </w:r>
          </w:p>
          <w:p w:rsidR="009220AE" w:rsidRPr="00A6366E" w:rsidRDefault="009220AE" w:rsidP="00D4003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Deklaracja zgodności CE. Dokument należy załączyć do oferty.</w:t>
            </w:r>
          </w:p>
          <w:p w:rsidR="009220AE" w:rsidRDefault="009220AE" w:rsidP="00D4003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Dokument poświadczający, że oferowane stacje robocze spełniają kryteria środowiskowe, w tym zgodności z dyrektywą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RoHS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 Unii Europejskiej. Dokument należy załączyć do oferty.</w:t>
            </w:r>
          </w:p>
          <w:p w:rsidR="009220AE" w:rsidRDefault="009220AE" w:rsidP="00D4003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F">
              <w:rPr>
                <w:rFonts w:ascii="Times New Roman" w:hAnsi="Times New Roman" w:cs="Times New Roman"/>
                <w:sz w:val="24"/>
                <w:szCs w:val="24"/>
              </w:rPr>
              <w:t xml:space="preserve">Dokument poświadczający, że głośność oferowanej jednostki centralnej mierzona zgodnie z normą ISO 7779 oraz wykazana zgodnie z normą ISO-9296 w pozycji operatora w trybie pracy dysku twardego (WORK) wynosi maksymalnie 26 </w:t>
            </w:r>
            <w:proofErr w:type="spellStart"/>
            <w:r w:rsidRPr="008C6EF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8C6EFF">
              <w:rPr>
                <w:rFonts w:ascii="Times New Roman" w:hAnsi="Times New Roman" w:cs="Times New Roman"/>
                <w:sz w:val="24"/>
                <w:szCs w:val="24"/>
              </w:rPr>
              <w:t>. Dokument należy załączyć do oferty.</w:t>
            </w:r>
          </w:p>
          <w:p w:rsidR="009220AE" w:rsidRPr="008C6EFF" w:rsidRDefault="009220AE" w:rsidP="00D4003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F">
              <w:rPr>
                <w:rFonts w:ascii="Times New Roman" w:hAnsi="Times New Roman" w:cs="Times New Roman"/>
                <w:sz w:val="24"/>
                <w:szCs w:val="24"/>
              </w:rPr>
              <w:t xml:space="preserve">Oferowane modele komputerów muszą posiadać certyfikat </w:t>
            </w:r>
            <w:r w:rsidRPr="008C6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Microsoft, potwierdzający poprawną współpracę z systemem operacyjnym Microsoft Windows 7 64-bit Professional (należy dołączyć do oferty wydruk ze strony Microsoft WHCL lub podać adres URL, pod którym jest możliwość sprawdzenia </w:t>
            </w:r>
            <w:proofErr w:type="gramStart"/>
            <w:r w:rsidRPr="008C6EFF">
              <w:rPr>
                <w:rFonts w:ascii="Times New Roman" w:hAnsi="Times New Roman" w:cs="Times New Roman"/>
                <w:sz w:val="24"/>
                <w:szCs w:val="24"/>
              </w:rPr>
              <w:t>certyfikatu)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B56A03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8A109B" w:rsidRDefault="009220AE" w:rsidP="00D4003D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9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Default="009220AE" w:rsidP="009220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09B">
              <w:rPr>
                <w:rFonts w:ascii="Times New Roman" w:hAnsi="Times New Roman" w:cs="Times New Roman"/>
                <w:sz w:val="24"/>
                <w:szCs w:val="24"/>
              </w:rPr>
              <w:t xml:space="preserve">Dostęp do aktualnych sterowników zainstalowanych w komputerze urządzeń, realizowany poprzez podanie identyfikatora klienta lub modelu komputera, lub numeru seryjnego komputera,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dedykowanej przez producenta </w:t>
            </w:r>
            <w:r w:rsidRPr="008A109B">
              <w:rPr>
                <w:rFonts w:ascii="Times New Roman" w:hAnsi="Times New Roman" w:cs="Times New Roman"/>
                <w:sz w:val="24"/>
                <w:szCs w:val="24"/>
              </w:rPr>
              <w:t>stronie internetowej – należy podać adres strony 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sposób realizacji wymagania. </w:t>
            </w:r>
          </w:p>
          <w:p w:rsidR="009220AE" w:rsidRPr="008A109B" w:rsidRDefault="009220AE" w:rsidP="009220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09B">
              <w:rPr>
                <w:rFonts w:ascii="Times New Roman" w:hAnsi="Times New Roman" w:cs="Times New Roman"/>
                <w:sz w:val="24"/>
                <w:szCs w:val="24"/>
              </w:rPr>
              <w:t>Instrukcja obsługi w języku polskim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0AE" w:rsidRDefault="009220AE"/>
    <w:tbl>
      <w:tblPr>
        <w:tblW w:w="1532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40"/>
        <w:gridCol w:w="1570"/>
        <w:gridCol w:w="709"/>
        <w:gridCol w:w="7087"/>
        <w:gridCol w:w="1418"/>
        <w:gridCol w:w="3696"/>
      </w:tblGrid>
      <w:tr w:rsidR="009220AE" w:rsidRPr="00FA12DB" w:rsidTr="00D4003D">
        <w:trPr>
          <w:trHeight w:val="670"/>
        </w:trPr>
        <w:tc>
          <w:tcPr>
            <w:tcW w:w="15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AE" w:rsidRPr="00FA12DB" w:rsidRDefault="009220AE" w:rsidP="00D4003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2</w:t>
            </w:r>
            <w:r w:rsidRPr="00FA12DB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. Zestawy komputerowe PC</w:t>
            </w:r>
          </w:p>
          <w:p w:rsidR="009220AE" w:rsidRPr="00FA12DB" w:rsidRDefault="009220AE" w:rsidP="00D4003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35</w:t>
            </w:r>
            <w:r w:rsidRPr="00FA12DB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szt.</w:t>
            </w:r>
          </w:p>
          <w:p w:rsidR="009220AE" w:rsidRPr="00FA12DB" w:rsidRDefault="009220AE" w:rsidP="00D4003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proofErr w:type="gramStart"/>
            <w:r w:rsidRPr="00FA12D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OPIS  PRZEDMIOTU</w:t>
            </w:r>
            <w:proofErr w:type="gramEnd"/>
            <w:r w:rsidRPr="00FA12D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 ZAMÓWIENIA  </w:t>
            </w:r>
          </w:p>
        </w:tc>
      </w:tr>
      <w:tr w:rsidR="009220AE" w:rsidRPr="00FA12DB" w:rsidTr="00D4003D">
        <w:trPr>
          <w:trHeight w:val="25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9220AE" w:rsidRPr="00FA12DB" w:rsidRDefault="009220AE" w:rsidP="00D4003D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Lp.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Nazwa parametru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Wymagania minimalne – wyszczególnienie</w:t>
            </w:r>
          </w:p>
          <w:p w:rsidR="009220AE" w:rsidRPr="00FA12DB" w:rsidRDefault="009220AE" w:rsidP="00D4003D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WARUNEK GRANICZNY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lang w:eastAsia="ar-SA"/>
              </w:rPr>
              <w:t>Spełnienie parametru TAK/NIE*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lang w:eastAsia="ar-SA"/>
              </w:rPr>
              <w:t>Wartość oferowana/opis spełnienia warunku.</w:t>
            </w: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1.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2.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4.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0AE" w:rsidRPr="00FA12DB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5.</w:t>
            </w: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  <w:proofErr w:type="gram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D738C6" w:rsidRDefault="009220AE" w:rsidP="00D400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typu desktop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 xml:space="preserve">Procesor osiągający w teście </w:t>
            </w:r>
            <w:proofErr w:type="spellStart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 xml:space="preserve"> - CPU MARK wynik nie mniejszy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niż 4850 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pkt.,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Nie dopuszcza się uzyskania wydajności procesora poprzez zawyżenie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 xml:space="preserve">fabrycznych parametrów pracy układu (tzw. </w:t>
            </w:r>
            <w:proofErr w:type="spellStart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overclockingu</w:t>
            </w:r>
            <w:proofErr w:type="spellEnd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, itp.)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Chipset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Zgodny z zastosowanym procesorem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4GB z możliwością rozbudowy do 16GB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(min.</w:t>
            </w:r>
            <w:r>
              <w:t xml:space="preserve"> </w:t>
            </w: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2 gniazda pamięci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Hybrydowy m</w:t>
            </w: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500GB SATA3 7200rpm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Karta graficzna zintegrowana, zgodna z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rectX 10.1,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OpenGL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Model 4.1, </w:t>
            </w:r>
            <w:proofErr w:type="gram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możliwość</w:t>
            </w:r>
            <w:proofErr w:type="gram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przydzielenia do 1 GB pamięci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Karta dźwiękowa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Zintegrowana z płytą główną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zgodna z High Definition (HD) Audio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Karta sieciowa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Zintegrowana karta sieciowa Ethernet 10/100/1000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/s, RJ45, z obsługą Wake on 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Wewnętrzne gniazda rozszerzeń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Minimalna ilość wolnych gniazd:</w:t>
            </w:r>
          </w:p>
          <w:p w:rsidR="009220AE" w:rsidRPr="00FA12DB" w:rsidRDefault="009220AE" w:rsidP="009220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1 gniazdo PCI lub 1 gniazdo PCI Express x 1 lub Mini PCI-E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Napęd optyczny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Umożliwiający odczyt i zapis: CD-R, CD-RW, DVD±R, DVD±RW, DVD+R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Porty zewnętrzne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Tył obudowy min.:</w:t>
            </w:r>
          </w:p>
          <w:p w:rsidR="009220AE" w:rsidRPr="00FA12DB" w:rsidRDefault="009220AE" w:rsidP="009220AE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2x USB 2.0</w:t>
            </w:r>
          </w:p>
          <w:p w:rsidR="009220AE" w:rsidRPr="00FA12DB" w:rsidRDefault="009220AE" w:rsidP="009220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2x USB 3.0</w:t>
            </w:r>
          </w:p>
          <w:p w:rsidR="009220AE" w:rsidRPr="00FA12DB" w:rsidRDefault="009220AE" w:rsidP="009220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VGA</w:t>
            </w:r>
          </w:p>
          <w:p w:rsidR="009220AE" w:rsidRPr="00FA12DB" w:rsidRDefault="009220AE" w:rsidP="009220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RJ45</w:t>
            </w:r>
          </w:p>
          <w:p w:rsidR="009220AE" w:rsidRPr="00FA12DB" w:rsidRDefault="009220AE" w:rsidP="009220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1x port szeregowy COM w przypadku obudowy SFF i ST,  </w:t>
            </w:r>
          </w:p>
          <w:p w:rsidR="009220AE" w:rsidRPr="00FA12DB" w:rsidRDefault="009220AE" w:rsidP="00D4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Przód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obudowy  min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20AE" w:rsidRPr="00FA12DB" w:rsidRDefault="009220AE" w:rsidP="009220AE">
            <w:pPr>
              <w:numPr>
                <w:ilvl w:val="0"/>
                <w:numId w:val="6"/>
              </w:numPr>
              <w:spacing w:after="0" w:line="240" w:lineRule="auto"/>
              <w:ind w:left="743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1 USB</w:t>
            </w:r>
          </w:p>
          <w:p w:rsidR="009220AE" w:rsidRPr="00FA12DB" w:rsidRDefault="009220AE" w:rsidP="009220AE">
            <w:pPr>
              <w:numPr>
                <w:ilvl w:val="0"/>
                <w:numId w:val="6"/>
              </w:numPr>
              <w:spacing w:after="0" w:line="240" w:lineRule="auto"/>
              <w:ind w:left="743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Mikrofon</w:t>
            </w:r>
          </w:p>
          <w:p w:rsidR="009220AE" w:rsidRPr="00FA12DB" w:rsidRDefault="009220AE" w:rsidP="009220AE">
            <w:pPr>
              <w:numPr>
                <w:ilvl w:val="0"/>
                <w:numId w:val="6"/>
              </w:numPr>
              <w:spacing w:after="0" w:line="240" w:lineRule="auto"/>
              <w:ind w:left="743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Słuchawki</w:t>
            </w:r>
          </w:p>
          <w:p w:rsidR="009220AE" w:rsidRPr="00FA12DB" w:rsidRDefault="009220AE" w:rsidP="00D4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AE" w:rsidRPr="00FA12DB" w:rsidRDefault="009220AE" w:rsidP="00D4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Wymagana ilość portów na zewnątrz obudowy komputera nie może być osiągnięta w wyniku stosowania konwerterów, przejściówek, kart rozszerzeń itp.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Możliwość odczytania z Bios informacji o:</w:t>
            </w:r>
          </w:p>
          <w:p w:rsidR="009220AE" w:rsidRPr="00FA12DB" w:rsidRDefault="009220AE" w:rsidP="009220AE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modelu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komputera,</w:t>
            </w:r>
          </w:p>
          <w:p w:rsidR="009220AE" w:rsidRPr="00FA12DB" w:rsidRDefault="009220AE" w:rsidP="009220AE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Biosu,</w:t>
            </w:r>
          </w:p>
          <w:p w:rsidR="009220AE" w:rsidRPr="00FA12DB" w:rsidRDefault="009220AE" w:rsidP="009220AE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zainstalowanym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procesorze,</w:t>
            </w:r>
          </w:p>
          <w:p w:rsidR="009220AE" w:rsidRPr="00FA12DB" w:rsidRDefault="009220AE" w:rsidP="009220AE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ilości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pamięci RAM,</w:t>
            </w:r>
          </w:p>
          <w:p w:rsidR="009220AE" w:rsidRPr="00FA12DB" w:rsidRDefault="009220AE" w:rsidP="009220AE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napędach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lub dyskach podłączonych do portów SATA</w:t>
            </w:r>
          </w:p>
          <w:p w:rsidR="009220AE" w:rsidRDefault="009220AE" w:rsidP="00D4003D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AE" w:rsidRPr="00FA12DB" w:rsidRDefault="009220AE" w:rsidP="00D4003D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Możliwość z poziomu Bios:</w:t>
            </w:r>
          </w:p>
          <w:p w:rsidR="009220AE" w:rsidRPr="00FA12DB" w:rsidRDefault="009220AE" w:rsidP="009220AE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monitoringu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parametrów termicznych</w:t>
            </w:r>
          </w:p>
          <w:p w:rsidR="009220AE" w:rsidRPr="00FA12DB" w:rsidRDefault="009220AE" w:rsidP="009220AE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ustawienia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hasła: administratora, Power-On, HDD</w:t>
            </w:r>
          </w:p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7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606BA2" w:rsidRDefault="009220AE" w:rsidP="00D400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Obudowa małowymiarowa stojąco-leżąca o sumie wymiarów (łącznie z panelem przednim) </w:t>
            </w:r>
            <w:proofErr w:type="gram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nie przekraczającej</w:t>
            </w:r>
            <w:proofErr w:type="gram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780 mm, wyposażona w:</w:t>
            </w:r>
          </w:p>
          <w:p w:rsidR="009220AE" w:rsidRDefault="009220AE" w:rsidP="009220AE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x zewnętrzna wnęka 5,25"</w:t>
            </w:r>
          </w:p>
          <w:p w:rsidR="009220AE" w:rsidRDefault="009220AE" w:rsidP="009220AE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1x zewnętrzna wnęka 3,5"</w:t>
            </w:r>
          </w:p>
          <w:p w:rsidR="009220AE" w:rsidRPr="00606BA2" w:rsidRDefault="009220AE" w:rsidP="009220AE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złącze</w:t>
            </w:r>
            <w:proofErr w:type="gram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zgodne z </w:t>
            </w:r>
            <w:proofErr w:type="spell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Kensington</w:t>
            </w:r>
            <w:proofErr w:type="spell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lock</w:t>
            </w:r>
          </w:p>
          <w:p w:rsidR="009220AE" w:rsidRPr="00606BA2" w:rsidRDefault="009220AE" w:rsidP="009220AE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ucho</w:t>
            </w:r>
            <w:proofErr w:type="gram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na kłódkę</w:t>
            </w:r>
          </w:p>
          <w:p w:rsidR="009220AE" w:rsidRPr="00606BA2" w:rsidRDefault="009220AE" w:rsidP="009220AE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możliwość</w:t>
            </w:r>
            <w:proofErr w:type="gram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bez narzędziowego montażu dysków i napędów optycznych</w:t>
            </w:r>
          </w:p>
          <w:p w:rsidR="009220AE" w:rsidRPr="00FA12DB" w:rsidRDefault="009220AE" w:rsidP="009220AE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możliwość</w:t>
            </w:r>
            <w:proofErr w:type="gram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montażu kart rozszerzeń o pełnej wysokości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o mocy dostosowanej do wymaganej wydajności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USB typu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w układzie QWERTY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Optyczna min 400dpi, USB, dwuprzyciskowa, ze </w:t>
            </w:r>
            <w:proofErr w:type="spellStart"/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scrollem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(jako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trzeci przycisk)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podkładka pod mysz</w:t>
            </w: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Microsoft Windows 7 64-bit Professional PL. Zainstalowany system </w:t>
            </w: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operacyjny  niewymagający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aktywacji w firmie Microsoft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9220AE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Typ ekranu</w:t>
            </w: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r w:rsidRPr="00404E6E">
              <w:rPr>
                <w:rFonts w:ascii="Times New Roman" w:hAnsi="Times New Roman" w:cs="Times New Roman"/>
                <w:sz w:val="24"/>
                <w:szCs w:val="24"/>
              </w:rPr>
              <w:t>Matryca</w:t>
            </w:r>
            <w:proofErr w:type="gramEnd"/>
            <w:r w:rsidRPr="00404E6E">
              <w:rPr>
                <w:rFonts w:ascii="Times New Roman" w:hAnsi="Times New Roman" w:cs="Times New Roman"/>
                <w:sz w:val="24"/>
                <w:szCs w:val="24"/>
              </w:rPr>
              <w:t xml:space="preserve"> 19,5’’ TN, podświetlanie w technologii LED</w:t>
            </w:r>
          </w:p>
          <w:p w:rsidR="009220AE" w:rsidRPr="00FA12DB" w:rsidRDefault="009220AE" w:rsidP="009220AE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plamki: -  max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. 0,285 mm</w:t>
            </w:r>
          </w:p>
          <w:p w:rsidR="009220AE" w:rsidRPr="00FA12DB" w:rsidRDefault="009220AE" w:rsidP="009220AE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r w:rsidRPr="00404E6E"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  <w:proofErr w:type="gramEnd"/>
            <w:r w:rsidRPr="00404E6E">
              <w:rPr>
                <w:rFonts w:ascii="Times New Roman" w:hAnsi="Times New Roman" w:cs="Times New Roman"/>
                <w:sz w:val="24"/>
                <w:szCs w:val="24"/>
              </w:rPr>
              <w:t xml:space="preserve"> 250 cd/m2, czas reakcji matrycy 5ms</w:t>
            </w:r>
          </w:p>
          <w:p w:rsidR="009220AE" w:rsidRPr="00FA12DB" w:rsidRDefault="009220AE" w:rsidP="009220AE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Kontrast</w:t>
            </w: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:- minimum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6E">
              <w:rPr>
                <w:rFonts w:ascii="Times New Roman" w:hAnsi="Times New Roman" w:cs="Times New Roman"/>
                <w:sz w:val="24"/>
                <w:szCs w:val="24"/>
              </w:rPr>
              <w:t>1000:1, odświeżanie 60MHz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Kąty widzenia (pion/poziom): - 160/170 stopni</w:t>
            </w:r>
          </w:p>
          <w:p w:rsidR="009220AE" w:rsidRPr="00FA12DB" w:rsidRDefault="009220AE" w:rsidP="009220AE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Czas reakcji matrycy: - max 5ms (od czerni do bieli)</w:t>
            </w:r>
          </w:p>
          <w:p w:rsidR="009220AE" w:rsidRPr="00FA12DB" w:rsidRDefault="009220AE" w:rsidP="009220AE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Rozdzielczość: </w:t>
            </w:r>
            <w:r w:rsidRPr="00404E6E">
              <w:rPr>
                <w:rFonts w:ascii="Times New Roman" w:hAnsi="Times New Roman" w:cs="Times New Roman"/>
                <w:sz w:val="24"/>
                <w:szCs w:val="24"/>
              </w:rPr>
              <w:t>1600x900</w:t>
            </w:r>
          </w:p>
          <w:p w:rsidR="009220AE" w:rsidRPr="00FA12DB" w:rsidRDefault="009220AE" w:rsidP="009220AE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:- 15-stykowe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analogowe złącze D-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0AE" w:rsidRPr="00FA12DB" w:rsidRDefault="009220AE" w:rsidP="009220AE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Regulacja wysokości i pochylenia</w:t>
            </w:r>
          </w:p>
          <w:p w:rsidR="009220AE" w:rsidRPr="00FA12DB" w:rsidRDefault="009220AE" w:rsidP="009220AE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Certyfikat: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EnergyStar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5.0, TCO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9220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(na cały zestaw komputerowy) min. 36 miesięcy </w:t>
            </w:r>
          </w:p>
          <w:p w:rsidR="009220AE" w:rsidRPr="00FA12DB" w:rsidRDefault="009220AE" w:rsidP="009220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świadczona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na miejscu u zamawiającego, </w:t>
            </w:r>
          </w:p>
          <w:p w:rsidR="009220AE" w:rsidRPr="00FA12DB" w:rsidRDefault="009220AE" w:rsidP="009220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reakcji najpóźniej w drugim dniu roboczym od momentu zgłoszenia.</w:t>
            </w:r>
          </w:p>
          <w:p w:rsidR="009220AE" w:rsidRPr="00FA12DB" w:rsidRDefault="009220AE" w:rsidP="009220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naprawy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gwarancyjne muszą być realizowane przez producenta zestawu komputerowego – lub autoryzowanego partnera serwisowego producenta do oferty należy dołączyć dokument potwierdzający</w:t>
            </w:r>
          </w:p>
          <w:p w:rsidR="009220AE" w:rsidRPr="00FA12DB" w:rsidRDefault="009220AE" w:rsidP="009220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W przypadku uszkodzenia dysku twardego w okresie gwarancji jego nieodpłatna wymiana nastąpi bez zwrotu uszkodzonego dysku (dysk pozostaje własnością zamawiającego) z uwagi na poufne dane.</w:t>
            </w:r>
            <w:r w:rsidRPr="00FA12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Certyfikaty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produkowane są zgodnie z normą ISO-9001. Dokument należy załączyć do oferty.</w:t>
            </w:r>
          </w:p>
          <w:p w:rsidR="009220AE" w:rsidRPr="00FA12DB" w:rsidRDefault="009220AE" w:rsidP="00D4003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produkowane są zgodnie z normą ISO-14001. Dokument należy załączyć do oferty.</w:t>
            </w:r>
          </w:p>
          <w:p w:rsidR="009220AE" w:rsidRPr="00FA12DB" w:rsidRDefault="009220AE" w:rsidP="00D4003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Deklaracja zgodności CE. Dokument należy załączyć do oferty.</w:t>
            </w:r>
          </w:p>
          <w:p w:rsidR="009220AE" w:rsidRPr="00FA12DB" w:rsidRDefault="009220AE" w:rsidP="00D4003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Dokument poświadczający, że oferowane stacje robocze spełniają kryteria środowiskowe, w tym zgodności z dyrektywą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RoHS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Unii Europejskiej. Dokument należy załączyć do oferty.</w:t>
            </w:r>
          </w:p>
          <w:p w:rsidR="009220AE" w:rsidRPr="00FA12DB" w:rsidRDefault="009220AE" w:rsidP="00D4003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Dokument poświadczający, że głośność oferowanej jednostki centralnej mierzona zgodnie z normą ISO 7779 oraz wykazana zgodnie z normą ISO-9296 w pozycji operatora w trybie pracy dysku twardego (WORK) wynosi maksymalnie 26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. Dokument należy załączyć do oferty.</w:t>
            </w:r>
          </w:p>
          <w:p w:rsidR="009220AE" w:rsidRPr="00FA12DB" w:rsidRDefault="009220AE" w:rsidP="00D4003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Oferowane modele komputerów muszą posiadać certyfikat Microsoft, potwierdzający poprawną współpracę z systemem operacyjnym Microsoft Windows 7 64-bit Professional (należy dołączyć do oferty wydruk ze strony Microsoft WHCL lub podać adres URL, pod którym jest możliwość sprawdzenia </w:t>
            </w: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certyfikatu)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FA12DB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FA12DB" w:rsidRDefault="009220AE" w:rsidP="009220AE">
            <w:pPr>
              <w:numPr>
                <w:ilvl w:val="0"/>
                <w:numId w:val="3"/>
              </w:numPr>
              <w:spacing w:after="0" w:line="240" w:lineRule="auto"/>
              <w:ind w:left="453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Dostęp do aktualnych sterowników zainstalowanych w komputerze urządzeń, realizowany poprzez podanie identyfikatora klienta lub modelu komputera, lub numeru seryjnego komputera, na dedykowanej przez producenta stronie internetowej – należy podać adres strony oraz sposób realizacji wymagania. </w:t>
            </w:r>
          </w:p>
          <w:p w:rsidR="009220AE" w:rsidRPr="00FA12DB" w:rsidRDefault="009220AE" w:rsidP="009220AE">
            <w:pPr>
              <w:numPr>
                <w:ilvl w:val="0"/>
                <w:numId w:val="3"/>
              </w:numPr>
              <w:spacing w:after="0" w:line="240" w:lineRule="auto"/>
              <w:ind w:left="453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Instrukcja obsługi w języku polskim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Komputer musi być fabrycznie nowy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FA12DB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B56A03" w:rsidTr="00D4003D">
        <w:trPr>
          <w:trHeight w:val="670"/>
        </w:trPr>
        <w:tc>
          <w:tcPr>
            <w:tcW w:w="15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AE" w:rsidRDefault="009220AE" w:rsidP="00D4003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lastRenderedPageBreak/>
              <w:t>3</w:t>
            </w:r>
            <w:r w:rsidRPr="00B56A03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Komputery typu Laptop</w:t>
            </w:r>
          </w:p>
          <w:p w:rsidR="009220AE" w:rsidRPr="00B56A03" w:rsidRDefault="009220AE" w:rsidP="00D4003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2 szt.</w:t>
            </w:r>
          </w:p>
          <w:p w:rsidR="009220AE" w:rsidRPr="00B56A03" w:rsidRDefault="009220AE" w:rsidP="00D4003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proofErr w:type="gramStart"/>
            <w:r w:rsidRPr="00B56A0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OPIS  PRZEDMIOTU</w:t>
            </w:r>
            <w:proofErr w:type="gramEnd"/>
            <w:r w:rsidRPr="00B56A0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 ZAMÓWIENIA  </w:t>
            </w:r>
          </w:p>
        </w:tc>
      </w:tr>
      <w:tr w:rsidR="009220AE" w:rsidRPr="00B56A03" w:rsidTr="00D4003D">
        <w:trPr>
          <w:trHeight w:val="25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0AE" w:rsidRPr="00B56A03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9220AE" w:rsidRPr="00B56A03" w:rsidRDefault="009220AE" w:rsidP="00D4003D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Lp.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20AE" w:rsidRPr="00B56A03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Nazwa parametru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20AE" w:rsidRDefault="009220AE" w:rsidP="00D4003D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A6701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Wymagania minimalne </w:t>
            </w:r>
            <w:r>
              <w:rPr>
                <w:rFonts w:ascii="Times New Roman" w:eastAsia="Times New Roman" w:hAnsi="Times New Roman" w:cs="Calibri"/>
                <w:b/>
                <w:lang w:eastAsia="ar-SA"/>
              </w:rPr>
              <w:t>–</w:t>
            </w:r>
            <w:r w:rsidRPr="00A6701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wyszczególnienie</w:t>
            </w:r>
          </w:p>
          <w:p w:rsidR="009220AE" w:rsidRPr="00B56A03" w:rsidRDefault="009220AE" w:rsidP="00D4003D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</w:t>
            </w: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WARUNEK GRANICZNY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AE" w:rsidRPr="00B56A03" w:rsidRDefault="009220AE" w:rsidP="00D4003D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Spełnienie parametru TAK/NIE*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0AE" w:rsidRPr="00B56A03" w:rsidRDefault="009220AE" w:rsidP="00D4003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Wartość oferowana/opis spełnienia warunku.</w:t>
            </w:r>
          </w:p>
        </w:tc>
      </w:tr>
      <w:tr w:rsidR="009220AE" w:rsidRPr="00B56A03" w:rsidTr="00D4003D">
        <w:trPr>
          <w:trHeight w:val="29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B56A03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1.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0AE" w:rsidRPr="00B56A03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2.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0AE" w:rsidRPr="00B56A03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0AE" w:rsidRPr="00B56A03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4</w:t>
            </w: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0AE" w:rsidRPr="00B56A03" w:rsidRDefault="009220AE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5</w:t>
            </w: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.</w:t>
            </w:r>
          </w:p>
        </w:tc>
      </w:tr>
      <w:tr w:rsidR="009220AE" w:rsidRPr="00AB339E" w:rsidTr="00D4003D">
        <w:trPr>
          <w:trHeight w:val="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D738C6" w:rsidRDefault="009220AE" w:rsidP="00D400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AB339E" w:rsidTr="00D4003D">
        <w:trPr>
          <w:trHeight w:val="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7">
              <w:rPr>
                <w:rFonts w:ascii="Times New Roman" w:hAnsi="Times New Roman" w:cs="Times New Roman"/>
                <w:sz w:val="24"/>
                <w:szCs w:val="24"/>
              </w:rPr>
              <w:t xml:space="preserve">Komputer typu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Laptop </w:t>
            </w:r>
            <w:r w:rsidRPr="00B46BE7">
              <w:rPr>
                <w:rFonts w:ascii="Times New Roman" w:hAnsi="Times New Roman" w:cs="Times New Roman"/>
                <w:sz w:val="24"/>
                <w:szCs w:val="24"/>
              </w:rPr>
              <w:t>wykorzystywany do aplikacji biurowych, pakietu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B46BE7">
              <w:rPr>
                <w:rFonts w:ascii="Times New Roman" w:hAnsi="Times New Roman" w:cs="Times New Roman"/>
                <w:sz w:val="24"/>
                <w:szCs w:val="24"/>
              </w:rPr>
              <w:t>ffice, obsługi e-mail, obsługi maszyn wirtualnych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AB339E" w:rsidTr="00D4003D">
        <w:trPr>
          <w:trHeight w:val="6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B72B79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B72B79" w:rsidRDefault="009220AE" w:rsidP="00D4003D">
            <w:pPr>
              <w:spacing w:before="100" w:beforeAutospacing="1" w:after="100" w:afterAutospacing="1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 xml:space="preserve">Procesor osiągający w teście </w:t>
            </w:r>
            <w:proofErr w:type="spellStart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 xml:space="preserve"> - CPU MARK wynik nie mniejszy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niż 3500 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pkt.,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Nie dopuszcza się uzyskania wydajności procesora poprzez zawyżenie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 xml:space="preserve">fabrycznych parametrów pracy układu (tzw. </w:t>
            </w:r>
            <w:proofErr w:type="spellStart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overclockingu</w:t>
            </w:r>
            <w:proofErr w:type="spellEnd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, itp.)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AB339E" w:rsidTr="00D4003D">
        <w:trPr>
          <w:trHeight w:val="6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ekranu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D738C6" w:rsidRDefault="009220AE" w:rsidP="00D4003D">
            <w:pPr>
              <w:spacing w:before="100" w:beforeAutospacing="1" w:after="100" w:afterAutospacing="1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8207EC">
              <w:rPr>
                <w:rFonts w:ascii="Times New Roman" w:hAnsi="Times New Roman" w:cs="Times New Roman"/>
                <w:sz w:val="24"/>
                <w:szCs w:val="24"/>
              </w:rPr>
              <w:t>15.6 cali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7EC">
              <w:rPr>
                <w:rFonts w:ascii="Times New Roman" w:hAnsi="Times New Roman" w:cs="Times New Roman"/>
                <w:sz w:val="24"/>
                <w:szCs w:val="24"/>
              </w:rPr>
              <w:t xml:space="preserve">TFT HD [LED] </w:t>
            </w:r>
            <w:proofErr w:type="spellStart"/>
            <w:r w:rsidRPr="008207EC">
              <w:rPr>
                <w:rFonts w:ascii="Times New Roman" w:hAnsi="Times New Roman" w:cs="Times New Roman"/>
                <w:sz w:val="24"/>
                <w:szCs w:val="24"/>
              </w:rPr>
              <w:t>AntiGlare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AB339E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B72B79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B72B79" w:rsidRDefault="009220AE" w:rsidP="00D4003D">
            <w:pPr>
              <w:spacing w:before="100" w:beforeAutospacing="1" w:after="100" w:afterAutospacing="1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FLASH EPROM posiadający zawansowane procedury oszczędzania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nergii;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mechanizm „Plug and Play”;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AB339E" w:rsidTr="00D4003D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B72B79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pamięć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operacyjna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B72B79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3144">
              <w:rPr>
                <w:rFonts w:ascii="Times New Roman" w:hAnsi="Times New Roman" w:cs="Times New Roman"/>
                <w:sz w:val="24"/>
                <w:szCs w:val="24"/>
              </w:rPr>
              <w:t xml:space="preserve">4GB </w:t>
            </w:r>
            <w:r w:rsidRPr="00D60A3A">
              <w:rPr>
                <w:rFonts w:ascii="Times New Roman" w:hAnsi="Times New Roman" w:cs="Times New Roman"/>
                <w:sz w:val="24"/>
                <w:szCs w:val="24"/>
              </w:rPr>
              <w:t>SODIMM DDR3L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A3A">
              <w:rPr>
                <w:rFonts w:ascii="Times New Roman" w:hAnsi="Times New Roman" w:cs="Times New Roman"/>
                <w:sz w:val="24"/>
                <w:szCs w:val="24"/>
              </w:rPr>
              <w:t>1600 MHz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AB339E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B77B94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B77B94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pamięć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B77B94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HDD min. 230GB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SSD min. 230 GB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AB339E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Urządzenie objęte 3-letnią gwarancją producenta lub jego przedstawiciela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w Polsce z opcją pozostawienia dysku u Zamawiającego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AB339E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zewnętrzne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D60A3A" w:rsidRDefault="009220AE" w:rsidP="009220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3A">
              <w:rPr>
                <w:rFonts w:ascii="Times New Roman" w:hAnsi="Times New Roman" w:cs="Times New Roman"/>
                <w:sz w:val="24"/>
                <w:szCs w:val="24"/>
              </w:rPr>
              <w:t>2x USB 3.0</w:t>
            </w:r>
          </w:p>
          <w:p w:rsidR="009220AE" w:rsidRPr="00D60A3A" w:rsidRDefault="009220AE" w:rsidP="009220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3A">
              <w:rPr>
                <w:rFonts w:ascii="Times New Roman" w:hAnsi="Times New Roman" w:cs="Times New Roman"/>
                <w:sz w:val="24"/>
                <w:szCs w:val="24"/>
              </w:rPr>
              <w:t>1x USB 2.0</w:t>
            </w:r>
          </w:p>
          <w:p w:rsidR="009220AE" w:rsidRPr="00D60A3A" w:rsidRDefault="009220AE" w:rsidP="009220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3A">
              <w:rPr>
                <w:rFonts w:ascii="Times New Roman" w:hAnsi="Times New Roman" w:cs="Times New Roman"/>
                <w:sz w:val="24"/>
                <w:szCs w:val="24"/>
              </w:rPr>
              <w:t>1x USB 2.0/</w:t>
            </w:r>
            <w:proofErr w:type="spellStart"/>
            <w:proofErr w:type="gramStart"/>
            <w:r w:rsidRPr="00D60A3A">
              <w:rPr>
                <w:rFonts w:ascii="Times New Roman" w:hAnsi="Times New Roman" w:cs="Times New Roman"/>
                <w:sz w:val="24"/>
                <w:szCs w:val="24"/>
              </w:rPr>
              <w:t>eSATA</w:t>
            </w:r>
            <w:proofErr w:type="spellEnd"/>
            <w:proofErr w:type="gramEnd"/>
          </w:p>
          <w:p w:rsidR="009220AE" w:rsidRPr="00D60A3A" w:rsidRDefault="009220AE" w:rsidP="009220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3A">
              <w:rPr>
                <w:rFonts w:ascii="Times New Roman" w:hAnsi="Times New Roman" w:cs="Times New Roman"/>
                <w:sz w:val="24"/>
                <w:szCs w:val="24"/>
              </w:rPr>
              <w:t>1x RJ-45 (LAN)</w:t>
            </w:r>
          </w:p>
          <w:p w:rsidR="009220AE" w:rsidRPr="00D60A3A" w:rsidRDefault="009220AE" w:rsidP="009220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A3A">
              <w:rPr>
                <w:rFonts w:ascii="Times New Roman" w:hAnsi="Times New Roman" w:cs="Times New Roman"/>
                <w:sz w:val="24"/>
                <w:szCs w:val="24"/>
              </w:rPr>
              <w:t>wejście</w:t>
            </w:r>
            <w:proofErr w:type="gramEnd"/>
            <w:r w:rsidRPr="00D60A3A">
              <w:rPr>
                <w:rFonts w:ascii="Times New Roman" w:hAnsi="Times New Roman" w:cs="Times New Roman"/>
                <w:sz w:val="24"/>
                <w:szCs w:val="24"/>
              </w:rPr>
              <w:t xml:space="preserve"> na mikrofon</w:t>
            </w:r>
          </w:p>
          <w:p w:rsidR="009220AE" w:rsidRPr="00D60A3A" w:rsidRDefault="009220AE" w:rsidP="009220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3A">
              <w:rPr>
                <w:rFonts w:ascii="Times New Roman" w:hAnsi="Times New Roman" w:cs="Times New Roman"/>
                <w:sz w:val="24"/>
                <w:szCs w:val="24"/>
              </w:rPr>
              <w:t>1 x Wyjście słuchawkowe</w:t>
            </w:r>
          </w:p>
          <w:p w:rsidR="009220AE" w:rsidRPr="00D60A3A" w:rsidRDefault="009220AE" w:rsidP="009220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3A">
              <w:rPr>
                <w:rFonts w:ascii="Times New Roman" w:hAnsi="Times New Roman" w:cs="Times New Roman"/>
                <w:sz w:val="24"/>
                <w:szCs w:val="24"/>
              </w:rPr>
              <w:t>1x VGA (CRT)</w:t>
            </w:r>
          </w:p>
          <w:p w:rsidR="009220AE" w:rsidRPr="00AB339E" w:rsidRDefault="009220AE" w:rsidP="009220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x HDMI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AB339E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90727A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90727A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operacyjny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D738C6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 xml:space="preserve">Licencja dla Windows 7 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bit </w:t>
            </w: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w polskiej wersji językowej(preinstalowany na dysku twardym) wraz z nośnikiem (płyta przygotowana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przez producenta lub autoryzowanego dystrybutora komputera)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niewymagający aktywacji w firmie Microsoft. </w:t>
            </w: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Komplet sterowników do poszczególnych podzespołów, tym dla 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 xml:space="preserve">systemu operacyjnego na nośnikach </w:t>
            </w:r>
            <w:proofErr w:type="spellStart"/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CD-Rom</w:t>
            </w:r>
            <w:proofErr w:type="spellEnd"/>
            <w:r w:rsidRPr="00ED0360">
              <w:rPr>
                <w:rFonts w:ascii="Times New Roman" w:hAnsi="Times New Roman" w:cs="Times New Roman"/>
                <w:sz w:val="24"/>
                <w:szCs w:val="24"/>
              </w:rPr>
              <w:t xml:space="preserve"> lub DVD-ROM.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AB339E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7F3415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wymagania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dodatkowe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Klawiatura w układzie US, polskie znaki zgodne z układem w 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Windows „polski programisty”, klawiatura musi być wyposażona w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klawisze</w:t>
            </w:r>
            <w:proofErr w:type="gramEnd"/>
            <w:r w:rsidRPr="00ED0360">
              <w:rPr>
                <w:rFonts w:ascii="Times New Roman" w:hAnsi="Times New Roman" w:cs="Times New Roman"/>
                <w:sz w:val="24"/>
                <w:szCs w:val="24"/>
              </w:rPr>
              <w:t xml:space="preserve"> ALT (prawy i lewy),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klawiatura numeryczna. </w:t>
            </w: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Nagrywarka DVD ± RW, z możliwością zapisu płyt dwuwarstwowych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Komputer musi być fabrycznie nowy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AB339E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7F3415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parametry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komunikacyjne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ED0360" w:rsidRDefault="009220AE" w:rsidP="00D4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Ethernet, obsługująca przepustowości 10/100/1000, ze złączem RJ45.</w:t>
            </w:r>
          </w:p>
          <w:p w:rsidR="009220AE" w:rsidRPr="00ED0360" w:rsidRDefault="009220AE" w:rsidP="00D4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 xml:space="preserve">Obsługująca następujące min. ustawienia trybów: 10Mbps half i </w:t>
            </w:r>
            <w:proofErr w:type="spellStart"/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</w:p>
          <w:p w:rsidR="009220AE" w:rsidRPr="00C27E3A" w:rsidRDefault="009220AE" w:rsidP="00D4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dupleks</w:t>
            </w:r>
            <w:proofErr w:type="gramEnd"/>
            <w:r w:rsidRPr="00ED0360">
              <w:rPr>
                <w:rFonts w:ascii="Times New Roman" w:hAnsi="Times New Roman" w:cs="Times New Roman"/>
                <w:sz w:val="24"/>
                <w:szCs w:val="24"/>
              </w:rPr>
              <w:t xml:space="preserve">, 100Mbps half i </w:t>
            </w:r>
            <w:proofErr w:type="spellStart"/>
            <w:r w:rsidRPr="00ED0360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ED0360">
              <w:rPr>
                <w:rFonts w:ascii="Times New Roman" w:hAnsi="Times New Roman" w:cs="Times New Roman"/>
                <w:sz w:val="24"/>
                <w:szCs w:val="24"/>
              </w:rPr>
              <w:t xml:space="preserve"> duple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D0360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 (nie zajmująca portu USB), karta sieciowa bezprzewodowa w standardzie </w:t>
            </w:r>
            <w:r w:rsidRPr="008207EC">
              <w:rPr>
                <w:rFonts w:ascii="Times New Roman" w:hAnsi="Times New Roman" w:cs="Times New Roman"/>
                <w:sz w:val="24"/>
                <w:szCs w:val="24"/>
              </w:rPr>
              <w:t>IEEE 802.11</w:t>
            </w:r>
            <w:proofErr w:type="gramStart"/>
            <w:r w:rsidRPr="008207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8207EC">
              <w:rPr>
                <w:rFonts w:ascii="Times New Roman" w:hAnsi="Times New Roman" w:cs="Times New Roman"/>
                <w:sz w:val="24"/>
                <w:szCs w:val="24"/>
              </w:rPr>
              <w:t>/b/g/n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AB339E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51662A" w:rsidRDefault="009220AE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Certyfikaty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A6366E" w:rsidRDefault="009220AE" w:rsidP="00D4003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produkowane są zgodnie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normą ISO-9001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. Dokument należy załączyć do oferty.</w:t>
            </w:r>
          </w:p>
          <w:p w:rsidR="009220AE" w:rsidRPr="00A6366E" w:rsidRDefault="009220AE" w:rsidP="00D4003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produkowane są zgodnie z normą ISO-14001. Dokument należy załączyć do oferty.</w:t>
            </w:r>
          </w:p>
          <w:p w:rsidR="009220AE" w:rsidRPr="00A6366E" w:rsidRDefault="009220AE" w:rsidP="00D4003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Deklaracja zgodności CE. Dokument należy załączyć do oferty.</w:t>
            </w:r>
          </w:p>
          <w:p w:rsidR="009220AE" w:rsidRDefault="009220AE" w:rsidP="00D4003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Dokument poświadczający, że oferowane stacje robocze spełniają kryteria środowiskowe, w tym zgodności z dyrektywą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RoHS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 Unii Europejskiej. Dokument należy załączyć do oferty.</w:t>
            </w:r>
          </w:p>
          <w:p w:rsidR="009220AE" w:rsidRDefault="009220AE" w:rsidP="00D4003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F">
              <w:rPr>
                <w:rFonts w:ascii="Times New Roman" w:hAnsi="Times New Roman" w:cs="Times New Roman"/>
                <w:sz w:val="24"/>
                <w:szCs w:val="24"/>
              </w:rPr>
              <w:t xml:space="preserve">Dokument poświadczający, że głośność oferowanej jednostki centralnej mierzona zgodnie z normą ISO 7779 oraz wykazana zgodnie z normą ISO-9296 w pozycji operatora w trybie pracy dysku twardego (WORK) wynosi maksymalnie 26 </w:t>
            </w:r>
            <w:proofErr w:type="spellStart"/>
            <w:r w:rsidRPr="008C6EF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8C6EFF">
              <w:rPr>
                <w:rFonts w:ascii="Times New Roman" w:hAnsi="Times New Roman" w:cs="Times New Roman"/>
                <w:sz w:val="24"/>
                <w:szCs w:val="24"/>
              </w:rPr>
              <w:t xml:space="preserve">. Dokument </w:t>
            </w:r>
            <w:r w:rsidRPr="008C6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należy załączyć do oferty.</w:t>
            </w:r>
          </w:p>
          <w:p w:rsidR="009220AE" w:rsidRPr="008C6EFF" w:rsidRDefault="009220AE" w:rsidP="00D4003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F">
              <w:rPr>
                <w:rFonts w:ascii="Times New Roman" w:hAnsi="Times New Roman" w:cs="Times New Roman"/>
                <w:sz w:val="24"/>
                <w:szCs w:val="24"/>
              </w:rPr>
              <w:t xml:space="preserve">Oferowane modele komputerów muszą posiadać certyfikat Microsoft, potwierdzający poprawną współpracę z systemem operacyjnym Microsoft Windows 7 64-bit Professional (należy dołączyć do oferty wydruk ze strony Microsoft WHCL lub podać adres URL, pod którym jest możliwość sprawdzenia </w:t>
            </w:r>
            <w:proofErr w:type="gramStart"/>
            <w:r w:rsidRPr="008C6EFF">
              <w:rPr>
                <w:rFonts w:ascii="Times New Roman" w:hAnsi="Times New Roman" w:cs="Times New Roman"/>
                <w:sz w:val="24"/>
                <w:szCs w:val="24"/>
              </w:rPr>
              <w:t>certyfikatu)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AE" w:rsidRPr="00AB339E" w:rsidTr="00D400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Pr="008A109B" w:rsidRDefault="009220AE" w:rsidP="00D4003D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9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AE" w:rsidRDefault="009220AE" w:rsidP="009220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09B">
              <w:rPr>
                <w:rFonts w:ascii="Times New Roman" w:hAnsi="Times New Roman" w:cs="Times New Roman"/>
                <w:sz w:val="24"/>
                <w:szCs w:val="24"/>
              </w:rPr>
              <w:t xml:space="preserve">Dostęp do aktualnych sterowników zainstalowanych w komputerze urządzeń, realizowany poprzez podanie identyfikatora klienta lub modelu komputera, lub numeru seryjnego komputera,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dedykowanej przez producenta </w:t>
            </w:r>
            <w:r w:rsidRPr="008A109B">
              <w:rPr>
                <w:rFonts w:ascii="Times New Roman" w:hAnsi="Times New Roman" w:cs="Times New Roman"/>
                <w:sz w:val="24"/>
                <w:szCs w:val="24"/>
              </w:rPr>
              <w:t>stronie internetowej – należy podać adres strony 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sposób realizacji wymagania. </w:t>
            </w:r>
          </w:p>
          <w:p w:rsidR="009220AE" w:rsidRPr="008A109B" w:rsidRDefault="009220AE" w:rsidP="009220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09B">
              <w:rPr>
                <w:rFonts w:ascii="Times New Roman" w:hAnsi="Times New Roman" w:cs="Times New Roman"/>
                <w:sz w:val="24"/>
                <w:szCs w:val="24"/>
              </w:rPr>
              <w:t>Instrukcja obsługi w języku polskim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Komputer musi być fabrycznie nowy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Default="009220AE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AE" w:rsidRPr="00AB339E" w:rsidRDefault="009220AE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0AE" w:rsidRDefault="009220AE"/>
    <w:p w:rsidR="00D4003D" w:rsidRDefault="00D4003D"/>
    <w:p w:rsidR="00D4003D" w:rsidRDefault="00D4003D"/>
    <w:p w:rsidR="00D4003D" w:rsidRDefault="00D4003D"/>
    <w:p w:rsidR="00D4003D" w:rsidRDefault="00D4003D"/>
    <w:p w:rsidR="00D4003D" w:rsidRDefault="00D4003D"/>
    <w:p w:rsidR="00D4003D" w:rsidRDefault="00D4003D"/>
    <w:p w:rsidR="00D4003D" w:rsidRDefault="00D4003D"/>
    <w:p w:rsidR="00D4003D" w:rsidRDefault="00D4003D"/>
    <w:p w:rsidR="00D4003D" w:rsidRDefault="00D4003D"/>
    <w:p w:rsidR="00D4003D" w:rsidRDefault="00D4003D"/>
    <w:p w:rsidR="00D4003D" w:rsidRPr="001053B6" w:rsidRDefault="001053B6">
      <w:pPr>
        <w:rPr>
          <w:rFonts w:ascii="Arial" w:hAnsi="Arial" w:cs="Arial"/>
          <w:b/>
          <w:color w:val="FF0000"/>
          <w:sz w:val="24"/>
          <w:szCs w:val="24"/>
        </w:rPr>
      </w:pPr>
      <w:r w:rsidRPr="001053B6">
        <w:rPr>
          <w:rFonts w:ascii="Arial" w:hAnsi="Arial" w:cs="Arial"/>
          <w:b/>
          <w:color w:val="FF0000"/>
          <w:sz w:val="24"/>
          <w:szCs w:val="24"/>
        </w:rPr>
        <w:lastRenderedPageBreak/>
        <w:t>Pakiet nr 2 - Niszczarki</w:t>
      </w:r>
    </w:p>
    <w:p w:rsidR="00D4003D" w:rsidRDefault="00D4003D"/>
    <w:tbl>
      <w:tblPr>
        <w:tblW w:w="1530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40"/>
        <w:gridCol w:w="2279"/>
        <w:gridCol w:w="7796"/>
        <w:gridCol w:w="1418"/>
        <w:gridCol w:w="2976"/>
      </w:tblGrid>
      <w:tr w:rsidR="00D4003D" w:rsidRPr="00FA12DB" w:rsidTr="001053B6">
        <w:trPr>
          <w:trHeight w:val="670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3D" w:rsidRPr="00FA12DB" w:rsidRDefault="00D4003D" w:rsidP="00D4003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1</w:t>
            </w:r>
            <w:r w:rsidRPr="00FA12DB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Niszczarki</w:t>
            </w:r>
          </w:p>
          <w:p w:rsidR="00D4003D" w:rsidRPr="00FA12DB" w:rsidRDefault="00D4003D" w:rsidP="00D4003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25</w:t>
            </w:r>
            <w:r w:rsidRPr="00FA12DB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szt.</w:t>
            </w:r>
          </w:p>
          <w:p w:rsidR="00D4003D" w:rsidRPr="00FA12DB" w:rsidRDefault="00D4003D" w:rsidP="00D4003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proofErr w:type="gramStart"/>
            <w:r w:rsidRPr="00FA12D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OPIS  PRZEDMIOTU</w:t>
            </w:r>
            <w:proofErr w:type="gramEnd"/>
            <w:r w:rsidRPr="00FA12D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 ZAMÓWIENIA  </w:t>
            </w:r>
          </w:p>
        </w:tc>
      </w:tr>
      <w:tr w:rsidR="00D4003D" w:rsidRPr="00FA12DB" w:rsidTr="001053B6">
        <w:trPr>
          <w:trHeight w:val="25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D4003D" w:rsidRPr="00FA12DB" w:rsidRDefault="00D4003D" w:rsidP="00D4003D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Lp.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Nazwa parametru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Wymagania minimalne – wyszczególnienie</w:t>
            </w:r>
          </w:p>
          <w:p w:rsidR="00D4003D" w:rsidRPr="00FA12DB" w:rsidRDefault="00D4003D" w:rsidP="00D4003D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WARUNEK GRANICZNY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lang w:eastAsia="ar-SA"/>
              </w:rPr>
              <w:t>Spełnienie parametru TAK/NIE*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lang w:eastAsia="ar-SA"/>
              </w:rPr>
              <w:t>Wartość oferowana/opis spełnienia warunku.</w:t>
            </w:r>
          </w:p>
        </w:tc>
      </w:tr>
      <w:tr w:rsidR="00D4003D" w:rsidRPr="00FA12DB" w:rsidTr="001053B6">
        <w:trPr>
          <w:trHeight w:val="29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D4003D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1.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003D" w:rsidRPr="00FA12DB" w:rsidRDefault="00D4003D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2.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003D" w:rsidRPr="00FA12DB" w:rsidRDefault="00D4003D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03D" w:rsidRPr="00FA12DB" w:rsidRDefault="00D4003D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4.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003D" w:rsidRPr="00FA12DB" w:rsidRDefault="00D4003D" w:rsidP="00D4003D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5.</w:t>
            </w:r>
          </w:p>
        </w:tc>
      </w:tr>
      <w:tr w:rsidR="00D4003D" w:rsidRPr="00FA12DB" w:rsidTr="001053B6">
        <w:trPr>
          <w:trHeight w:val="7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AB339E" w:rsidRDefault="00D4003D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Niszczony materiał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D738C6" w:rsidRDefault="00D4003D" w:rsidP="00D400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Papier, płyty CD, karty magnetyczne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3D" w:rsidRPr="00FA12DB" w:rsidTr="001053B6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cięcia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D4003D" w:rsidP="001053B6">
            <w:pPr>
              <w:spacing w:before="100" w:beforeAutospacing="1" w:after="100" w:afterAutospacing="1" w:line="240" w:lineRule="auto"/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Cięcie na ścinki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3D" w:rsidRPr="00FA12DB" w:rsidTr="001053B6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cięcia papieru (80g/m²)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arkuszy jednocześnie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3D" w:rsidRPr="00FA12DB" w:rsidTr="001053B6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szczeliny wejściowej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3D" w:rsidRPr="00FA12DB" w:rsidTr="001053B6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kosza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litrów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3D" w:rsidRPr="00FA12DB" w:rsidTr="001053B6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bezpieczeństwa (DIN 32757-1) stary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3D" w:rsidRPr="00FA12DB" w:rsidTr="001053B6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bezpieczeństwa (DIN 66399)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P-4, O-1, T-2, E-2, F-1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3D" w:rsidRPr="00FA12DB" w:rsidTr="001053B6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1053B6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Napięcie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1053B6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3D" w:rsidRPr="00FA12DB" w:rsidTr="001053B6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1053B6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silnika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1053B6" w:rsidP="001053B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3D" w:rsidRPr="00FA12DB" w:rsidTr="001053B6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1053B6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Gwarancja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D" w:rsidRPr="00FA12DB" w:rsidRDefault="001053B6" w:rsidP="00D4003D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3D" w:rsidRPr="00FA12DB" w:rsidRDefault="00D4003D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03D" w:rsidRDefault="00D4003D"/>
    <w:p w:rsidR="009220AE" w:rsidRPr="009220AE" w:rsidRDefault="00A45E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Zestawienie cenowe</w:t>
      </w:r>
    </w:p>
    <w:tbl>
      <w:tblPr>
        <w:tblW w:w="131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1701"/>
        <w:gridCol w:w="1984"/>
        <w:gridCol w:w="1985"/>
        <w:gridCol w:w="3118"/>
      </w:tblGrid>
      <w:tr w:rsidR="00B04E61" w:rsidRPr="00AB339E" w:rsidTr="00B04E61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AB339E" w:rsidRDefault="00B04E61" w:rsidP="009220AE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1" w:rsidRPr="0051662A" w:rsidRDefault="00B04E61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1" w:rsidRPr="008C6EFF" w:rsidRDefault="00B04E61" w:rsidP="009220A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1" w:rsidRDefault="00B04E61" w:rsidP="00D4003D">
            <w:pPr>
              <w:spacing w:before="100" w:beforeAutospacing="1" w:after="100" w:afterAutospacing="1" w:line="240" w:lineRule="auto"/>
              <w:jc w:val="center"/>
            </w:pPr>
            <w:r>
              <w:t>Cena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Default="00B04E61" w:rsidP="00D4003D">
            <w:pPr>
              <w:spacing w:before="100" w:beforeAutospacing="1" w:after="100" w:afterAutospacing="1" w:line="240" w:lineRule="auto"/>
              <w:jc w:val="center"/>
            </w:pPr>
            <w:r>
              <w:t>Cena netto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AB339E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B04E61" w:rsidRPr="00AB339E" w:rsidTr="00B04E61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Default="00B04E61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61">
              <w:rPr>
                <w:rFonts w:ascii="Times New Roman" w:hAnsi="Times New Roman" w:cs="Times New Roman"/>
                <w:b/>
                <w:sz w:val="24"/>
                <w:szCs w:val="24"/>
              </w:rPr>
              <w:t>Pakiet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1" w:rsidRDefault="00B04E61" w:rsidP="009220A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1" w:rsidRPr="00B04E61" w:rsidRDefault="00B04E61" w:rsidP="00B04E61">
            <w:pPr>
              <w:spacing w:before="100" w:beforeAutospacing="1" w:after="100" w:afterAutospacing="1" w:line="240" w:lineRule="auto"/>
              <w:ind w:left="-1569" w:firstLine="1667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E61" w:rsidRPr="00AB339E" w:rsidTr="00B04E61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E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B04E61">
              <w:rPr>
                <w:rFonts w:ascii="Arial" w:hAnsi="Arial" w:cs="Arial"/>
                <w:sz w:val="24"/>
                <w:szCs w:val="24"/>
              </w:rPr>
              <w:t xml:space="preserve">      Komputery AIO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1" w:rsidRPr="00B04E61" w:rsidRDefault="00B04E61" w:rsidP="009220A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E61">
              <w:rPr>
                <w:rFonts w:ascii="Arial" w:hAnsi="Arial" w:cs="Arial"/>
                <w:sz w:val="24"/>
                <w:szCs w:val="24"/>
              </w:rPr>
              <w:t xml:space="preserve">   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1" w:rsidRPr="00B04E61" w:rsidRDefault="00B04E61" w:rsidP="00B04E61">
            <w:pPr>
              <w:spacing w:before="100" w:beforeAutospacing="1" w:after="100" w:afterAutospacing="1" w:line="240" w:lineRule="auto"/>
              <w:ind w:left="-1569" w:firstLine="1667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E61" w:rsidRPr="00AB339E" w:rsidTr="00B04E61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E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04E61">
              <w:rPr>
                <w:rFonts w:ascii="Arial" w:hAnsi="Arial" w:cs="Arial"/>
                <w:sz w:val="24"/>
                <w:szCs w:val="24"/>
              </w:rPr>
              <w:t>Zestawy komputerowe PC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1" w:rsidRPr="00B04E61" w:rsidRDefault="00B04E61" w:rsidP="009220AE">
            <w:pPr>
              <w:pStyle w:val="Akapitzlist"/>
              <w:spacing w:after="0" w:line="240" w:lineRule="auto"/>
              <w:ind w:left="453"/>
              <w:rPr>
                <w:rFonts w:ascii="Arial" w:hAnsi="Arial" w:cs="Arial"/>
                <w:sz w:val="24"/>
                <w:szCs w:val="24"/>
              </w:rPr>
            </w:pPr>
            <w:r w:rsidRPr="00B04E6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E61" w:rsidRPr="00AB339E" w:rsidTr="00B04E61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E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04E61">
              <w:rPr>
                <w:rFonts w:ascii="Arial" w:hAnsi="Arial" w:cs="Arial"/>
                <w:sz w:val="24"/>
                <w:szCs w:val="24"/>
              </w:rPr>
              <w:t>Komputery typu Laptop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1" w:rsidRPr="00B04E61" w:rsidRDefault="00B04E61" w:rsidP="009220AE">
            <w:pPr>
              <w:pStyle w:val="Akapitzlist"/>
              <w:spacing w:after="0" w:line="240" w:lineRule="auto"/>
              <w:ind w:left="453"/>
              <w:rPr>
                <w:rFonts w:ascii="Arial" w:hAnsi="Arial" w:cs="Arial"/>
                <w:sz w:val="24"/>
                <w:szCs w:val="24"/>
              </w:rPr>
            </w:pPr>
            <w:r w:rsidRPr="00B04E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E61" w:rsidRPr="00AB339E" w:rsidTr="00B04E61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Default="00B04E61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1" w:rsidRDefault="00B04E61" w:rsidP="00D4003D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1" w:rsidRDefault="00B04E61" w:rsidP="009220AE">
            <w:pPr>
              <w:pStyle w:val="Akapitzlist"/>
              <w:spacing w:after="0" w:line="240" w:lineRule="auto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E61" w:rsidRPr="00AB339E" w:rsidTr="00B04E61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Default="00B04E61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1" w:rsidRPr="00B04E61" w:rsidRDefault="00B04E61" w:rsidP="00B04E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04E61">
              <w:rPr>
                <w:rFonts w:ascii="Times New Roman" w:hAnsi="Times New Roman" w:cs="Times New Roman"/>
                <w:b/>
                <w:sz w:val="24"/>
                <w:szCs w:val="24"/>
              </w:rPr>
              <w:t>Pakiet nr 2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1" w:rsidRDefault="00B04E61" w:rsidP="009220AE">
            <w:pPr>
              <w:pStyle w:val="Akapitzlist"/>
              <w:spacing w:after="0" w:line="240" w:lineRule="auto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E61" w:rsidRPr="00AB339E" w:rsidTr="00B04E61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E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04E61">
              <w:rPr>
                <w:rFonts w:ascii="Arial" w:hAnsi="Arial" w:cs="Arial"/>
                <w:sz w:val="24"/>
                <w:szCs w:val="24"/>
              </w:rPr>
              <w:t>Niszczarki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1" w:rsidRPr="00B04E61" w:rsidRDefault="00B04E61" w:rsidP="009220AE">
            <w:pPr>
              <w:pStyle w:val="Akapitzlist"/>
              <w:spacing w:after="0" w:line="240" w:lineRule="auto"/>
              <w:ind w:left="453"/>
              <w:rPr>
                <w:rFonts w:ascii="Arial" w:hAnsi="Arial" w:cs="Arial"/>
                <w:sz w:val="24"/>
                <w:szCs w:val="24"/>
              </w:rPr>
            </w:pPr>
            <w:r w:rsidRPr="00B04E6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E61" w:rsidRPr="00AB339E" w:rsidTr="00B04E61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AB339E" w:rsidRDefault="00B04E61" w:rsidP="00D4003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1" w:rsidRPr="008A109B" w:rsidRDefault="00B04E61" w:rsidP="00D4003D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1" w:rsidRPr="008A109B" w:rsidRDefault="00B04E61" w:rsidP="009220AE">
            <w:pPr>
              <w:pStyle w:val="Akapitzlist"/>
              <w:spacing w:after="0" w:line="240" w:lineRule="auto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61" w:rsidRPr="00B04E61" w:rsidRDefault="00B04E61" w:rsidP="00D400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0AE" w:rsidRDefault="009220AE"/>
    <w:p w:rsidR="009220AE" w:rsidRDefault="009220AE"/>
    <w:p w:rsidR="009220AE" w:rsidRDefault="009220AE"/>
    <w:sectPr w:rsidR="009220AE" w:rsidSect="009220A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C0" w:rsidRDefault="00D128C0" w:rsidP="009220AE">
      <w:pPr>
        <w:spacing w:after="0" w:line="240" w:lineRule="auto"/>
      </w:pPr>
      <w:r>
        <w:separator/>
      </w:r>
    </w:p>
  </w:endnote>
  <w:endnote w:type="continuationSeparator" w:id="0">
    <w:p w:rsidR="00D128C0" w:rsidRDefault="00D128C0" w:rsidP="0092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058771"/>
      <w:docPartObj>
        <w:docPartGallery w:val="Page Numbers (Bottom of Page)"/>
        <w:docPartUnique/>
      </w:docPartObj>
    </w:sdtPr>
    <w:sdtContent>
      <w:p w:rsidR="00D4003D" w:rsidRDefault="00D400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814">
          <w:rPr>
            <w:noProof/>
          </w:rPr>
          <w:t>9</w:t>
        </w:r>
        <w:r>
          <w:fldChar w:fldCharType="end"/>
        </w:r>
      </w:p>
    </w:sdtContent>
  </w:sdt>
  <w:p w:rsidR="00D4003D" w:rsidRDefault="00D400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C0" w:rsidRDefault="00D128C0" w:rsidP="009220AE">
      <w:pPr>
        <w:spacing w:after="0" w:line="240" w:lineRule="auto"/>
      </w:pPr>
      <w:r>
        <w:separator/>
      </w:r>
    </w:p>
  </w:footnote>
  <w:footnote w:type="continuationSeparator" w:id="0">
    <w:p w:rsidR="00D128C0" w:rsidRDefault="00D128C0" w:rsidP="0092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EE5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EE2247"/>
    <w:multiLevelType w:val="hybridMultilevel"/>
    <w:tmpl w:val="8F38D696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D873E51"/>
    <w:multiLevelType w:val="hybridMultilevel"/>
    <w:tmpl w:val="D30E4BE2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00C005C"/>
    <w:multiLevelType w:val="hybridMultilevel"/>
    <w:tmpl w:val="D1009BC0"/>
    <w:lvl w:ilvl="0" w:tplc="0F1015E8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CEC5797"/>
    <w:multiLevelType w:val="hybridMultilevel"/>
    <w:tmpl w:val="FAB49672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D66D1"/>
    <w:multiLevelType w:val="hybridMultilevel"/>
    <w:tmpl w:val="62E0A902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D13F2"/>
    <w:multiLevelType w:val="hybridMultilevel"/>
    <w:tmpl w:val="B840DFC6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5D097844"/>
    <w:multiLevelType w:val="hybridMultilevel"/>
    <w:tmpl w:val="575E45C8"/>
    <w:lvl w:ilvl="0" w:tplc="0F1015E8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>
    <w:nsid w:val="68AD7BAF"/>
    <w:multiLevelType w:val="multilevel"/>
    <w:tmpl w:val="848A10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C6592"/>
    <w:multiLevelType w:val="hybridMultilevel"/>
    <w:tmpl w:val="D410F494"/>
    <w:lvl w:ilvl="0" w:tplc="0F1015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AE"/>
    <w:rsid w:val="001053B6"/>
    <w:rsid w:val="001304FB"/>
    <w:rsid w:val="001A6814"/>
    <w:rsid w:val="00614D47"/>
    <w:rsid w:val="008B4BB5"/>
    <w:rsid w:val="00914D89"/>
    <w:rsid w:val="009220AE"/>
    <w:rsid w:val="00A06313"/>
    <w:rsid w:val="00A45E04"/>
    <w:rsid w:val="00B04E61"/>
    <w:rsid w:val="00BA19CA"/>
    <w:rsid w:val="00D128C0"/>
    <w:rsid w:val="00D4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0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0AE"/>
  </w:style>
  <w:style w:type="paragraph" w:styleId="Stopka">
    <w:name w:val="footer"/>
    <w:basedOn w:val="Normalny"/>
    <w:link w:val="StopkaZnak"/>
    <w:uiPriority w:val="99"/>
    <w:unhideWhenUsed/>
    <w:rsid w:val="0092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0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0AE"/>
  </w:style>
  <w:style w:type="paragraph" w:styleId="Stopka">
    <w:name w:val="footer"/>
    <w:basedOn w:val="Normalny"/>
    <w:link w:val="StopkaZnak"/>
    <w:uiPriority w:val="99"/>
    <w:unhideWhenUsed/>
    <w:rsid w:val="0092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1855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5</cp:revision>
  <dcterms:created xsi:type="dcterms:W3CDTF">2015-10-07T06:46:00Z</dcterms:created>
  <dcterms:modified xsi:type="dcterms:W3CDTF">2015-10-08T06:06:00Z</dcterms:modified>
</cp:coreProperties>
</file>