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4" w:rsidRDefault="00127C44" w:rsidP="001E7F0D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73241" w:rsidRDefault="00E73241" w:rsidP="001E7F0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P/</w:t>
      </w:r>
      <w:r w:rsidR="00B01332">
        <w:rPr>
          <w:rFonts w:ascii="Arial" w:hAnsi="Arial" w:cs="Arial"/>
          <w:b/>
          <w:sz w:val="18"/>
          <w:szCs w:val="18"/>
        </w:rPr>
        <w:t>46/07/2014/</w:t>
      </w:r>
      <w:proofErr w:type="gramStart"/>
      <w:r w:rsidR="00B01332">
        <w:rPr>
          <w:rFonts w:ascii="Arial" w:hAnsi="Arial" w:cs="Arial"/>
          <w:b/>
          <w:sz w:val="18"/>
          <w:szCs w:val="18"/>
        </w:rPr>
        <w:t xml:space="preserve">R                                                  </w:t>
      </w:r>
      <w:proofErr w:type="gramEnd"/>
      <w:r w:rsidR="00B01332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Załącznik nr 2 do SIWZ</w:t>
      </w:r>
    </w:p>
    <w:p w:rsidR="00B01332" w:rsidRDefault="00B01332" w:rsidP="001E7F0D">
      <w:pPr>
        <w:rPr>
          <w:rFonts w:ascii="Arial" w:hAnsi="Arial" w:cs="Arial"/>
          <w:b/>
          <w:sz w:val="18"/>
          <w:szCs w:val="18"/>
        </w:rPr>
      </w:pPr>
    </w:p>
    <w:p w:rsidR="00B01332" w:rsidRDefault="00B01332" w:rsidP="001E7F0D">
      <w:pPr>
        <w:rPr>
          <w:rFonts w:ascii="Arial" w:hAnsi="Arial" w:cs="Arial"/>
          <w:b/>
          <w:sz w:val="18"/>
          <w:szCs w:val="18"/>
        </w:rPr>
      </w:pPr>
    </w:p>
    <w:p w:rsidR="001E7F0D" w:rsidRDefault="001E7F0D" w:rsidP="001E7F0D">
      <w:pPr>
        <w:rPr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WYMAGANIA TECHNICZNE I GRANICZNE                                         </w:t>
      </w:r>
    </w:p>
    <w:p w:rsidR="001E7F0D" w:rsidRDefault="001E7F0D" w:rsidP="001E7F0D">
      <w:pPr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Przedmiot zamówienia: Respirator </w:t>
      </w:r>
      <w:r w:rsidR="00B01332">
        <w:rPr>
          <w:rFonts w:ascii="Arial" w:hAnsi="Arial"/>
          <w:b/>
        </w:rPr>
        <w:t xml:space="preserve">transportowy </w:t>
      </w:r>
    </w:p>
    <w:p w:rsidR="001E7F0D" w:rsidRDefault="001E7F0D" w:rsidP="001E7F0D">
      <w:pPr>
        <w:tabs>
          <w:tab w:val="left" w:pos="708"/>
        </w:tabs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623"/>
        <w:gridCol w:w="1414"/>
        <w:gridCol w:w="4544"/>
      </w:tblGrid>
      <w:tr w:rsidR="001E7F0D" w:rsidTr="00A02C2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L.</w:t>
            </w:r>
            <w:proofErr w:type="gramStart"/>
            <w:r>
              <w:rPr>
                <w:rFonts w:ascii="Arial" w:hAnsi="Arial"/>
                <w:b/>
              </w:rPr>
              <w:t>p</w:t>
            </w:r>
            <w:proofErr w:type="gram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Parametry oferowane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</w:rPr>
              <w:t>(podać)</w:t>
            </w:r>
          </w:p>
        </w:tc>
      </w:tr>
      <w:tr w:rsidR="001E7F0D" w:rsidTr="00A02C2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Wykonawca/Producent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1E7F0D" w:rsidTr="00A02C2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Nazwa-model/typ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1E7F0D" w:rsidTr="00A02C2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Kraj pochodzenia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Podać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</w:tbl>
    <w:p w:rsidR="001E7F0D" w:rsidRDefault="001E7F0D" w:rsidP="001E7F0D">
      <w:pPr>
        <w:tabs>
          <w:tab w:val="left" w:pos="708"/>
        </w:tabs>
        <w:rPr>
          <w:rFonts w:ascii="Arial" w:hAnsi="Arial" w:cs="Arial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681"/>
        <w:gridCol w:w="1286"/>
        <w:gridCol w:w="3679"/>
      </w:tblGrid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016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WYMOGI GRANICZNE TAK/NIE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PARAMETRY OFEROWANE</w:t>
            </w: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I.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Wymagania ogólne respiratora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Respirator przeznaczony do wentylacji dorosłych i dzieci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Waga respiratora do 4 kg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PODAĆ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Respirator odporny na wstrząsy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PODAĆ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proofErr w:type="gramStart"/>
            <w:r w:rsidRPr="00844303">
              <w:rPr>
                <w:rFonts w:ascii="Arial" w:eastAsia="Lucida Sans Unicode" w:hAnsi="Arial"/>
                <w:sz w:val="18"/>
                <w:szCs w:val="18"/>
              </w:rPr>
              <w:t>respirator</w:t>
            </w:r>
            <w:proofErr w:type="gramEnd"/>
            <w:r w:rsidRPr="00844303">
              <w:rPr>
                <w:rFonts w:ascii="Arial" w:eastAsia="Lucida Sans Unicode" w:hAnsi="Arial"/>
                <w:sz w:val="18"/>
                <w:szCs w:val="18"/>
              </w:rPr>
              <w:t xml:space="preserve"> z </w:t>
            </w:r>
            <w:r>
              <w:rPr>
                <w:rFonts w:ascii="Arial" w:eastAsia="Lucida Sans Unicode" w:hAnsi="Arial"/>
                <w:sz w:val="18"/>
                <w:szCs w:val="18"/>
              </w:rPr>
              <w:t xml:space="preserve">możliwością </w:t>
            </w:r>
            <w:r w:rsidRPr="00844303">
              <w:rPr>
                <w:rFonts w:ascii="Arial" w:eastAsia="Lucida Sans Unicode" w:hAnsi="Arial"/>
                <w:sz w:val="18"/>
                <w:szCs w:val="18"/>
              </w:rPr>
              <w:t>zasilani</w:t>
            </w:r>
            <w:r>
              <w:rPr>
                <w:rFonts w:ascii="Arial" w:eastAsia="Lucida Sans Unicode" w:hAnsi="Arial"/>
                <w:sz w:val="18"/>
                <w:szCs w:val="18"/>
              </w:rPr>
              <w:t>a</w:t>
            </w:r>
            <w:r w:rsidRPr="00844303">
              <w:rPr>
                <w:rFonts w:ascii="Arial" w:eastAsia="Lucida Sans Unicode" w:hAnsi="Arial"/>
                <w:sz w:val="18"/>
                <w:szCs w:val="18"/>
              </w:rPr>
              <w:t xml:space="preserve"> z zewnętrznego źródła DC o napięciu od 12 do 24 V umożliwiające zastosowanie respiratora w ambulansie oraz transporcie lotniczym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Obsługa poprzez pokrętło i ekran dotykowy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Obsługa i komunikaty w języku polskim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Kolorowy, pojedynczy ekran TFT o przekątnej min. 8,4” rozdzielczość min. 640x 480 </w:t>
            </w:r>
            <w:proofErr w:type="spellStart"/>
            <w:r>
              <w:rPr>
                <w:rFonts w:ascii="Arial" w:eastAsia="Lucida Sans Unicode" w:hAnsi="Arial"/>
                <w:sz w:val="18"/>
                <w:szCs w:val="18"/>
              </w:rPr>
              <w:t>px</w:t>
            </w:r>
            <w:proofErr w:type="spellEnd"/>
            <w:r>
              <w:rPr>
                <w:rFonts w:ascii="Arial" w:eastAsia="Lucida Sans Unicode" w:hAnsi="Arial"/>
                <w:sz w:val="18"/>
                <w:szCs w:val="18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System testów sprawdzających działanie respiratora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Funkcja </w:t>
            </w:r>
            <w:proofErr w:type="spellStart"/>
            <w:r>
              <w:rPr>
                <w:rFonts w:ascii="Arial" w:eastAsia="Lucida Sans Unicode" w:hAnsi="Arial"/>
                <w:sz w:val="18"/>
                <w:szCs w:val="18"/>
              </w:rPr>
              <w:t>autotestu</w:t>
            </w:r>
            <w:proofErr w:type="spellEnd"/>
            <w:r>
              <w:rPr>
                <w:rFonts w:ascii="Arial" w:eastAsia="Lucida Sans Unicode" w:hAnsi="Arial"/>
                <w:sz w:val="18"/>
                <w:szCs w:val="18"/>
              </w:rPr>
              <w:t xml:space="preserve"> dokonywana automatycznie lub na żądanie po włączeniu respiratora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Przygotowany do pracy z wymiennikami ciepła i wilgoci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</w:rPr>
              <w:t>Wbudowany uchwyt/</w:t>
            </w:r>
            <w:proofErr w:type="gramStart"/>
            <w:r>
              <w:rPr>
                <w:rFonts w:ascii="Arial" w:eastAsia="Lucida Sans Unicode" w:hAnsi="Arial" w:cs="Arial"/>
                <w:sz w:val="18"/>
                <w:szCs w:val="18"/>
              </w:rPr>
              <w:t>rączka  do</w:t>
            </w:r>
            <w:proofErr w:type="gramEnd"/>
            <w:r>
              <w:rPr>
                <w:rFonts w:ascii="Arial" w:eastAsia="Lucida Sans Unicode" w:hAnsi="Arial" w:cs="Arial"/>
                <w:sz w:val="18"/>
                <w:szCs w:val="18"/>
              </w:rPr>
              <w:t xml:space="preserve"> przenoszenia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II.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Zasilanie Pneumatyczne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Własne zasilanie w powietrze z wbudowanej w aparat turbiny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Zasilanie w tlen z sieci szpitalnej o ciśnieniu min. 2,8 do 6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bar  oraz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wejście niskociśnieniowe od 0 do 1,5 bar i przepływie do 15 l/min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III.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Zasilanie Elektryczne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Zasilanie AC 220-240 V, 50/60Hz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Awaryjne zasilane akumulatorowe do podtrzymania pracy respiratora na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minimum  2  godziny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Czas ładowania akumulatora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wewnętrznego  podczas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stand-by  max  2,5  godziny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III.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Tryby wentylacji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Wentylacja objętościowa wymuszona i asystująca z przepływem: stałym oraz opadającym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Wentylacja ciśnieniowa wymuszona i asystująca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SIMV z PS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Wentylacja PSV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CPAP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Możliwość programowania westchnięć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Wentylacja bezdechu z regulacją objętości, częstości oddechowej oraz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czasu  reakcji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>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Wentylacja nieinwazyjna przez maskę NIV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Pauza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wdechowa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oraz wydechowa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proofErr w:type="spellStart"/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Pr="00AF7075" w:rsidRDefault="001E7F0D" w:rsidP="001E7F0D">
            <w:pPr>
              <w:numPr>
                <w:ilvl w:val="0"/>
                <w:numId w:val="2"/>
              </w:numPr>
              <w:rPr>
                <w:rFonts w:ascii="Arial" w:eastAsia="Lucida Sans Unicode" w:hAnsi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Pr="00960E82" w:rsidRDefault="001E7F0D" w:rsidP="00A02C2F">
            <w:pPr>
              <w:widowControl w:val="0"/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Funkcja tlenoterapii (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nie będąca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trybem wentylacji) umożliwiająca podaż </w:t>
            </w:r>
            <w:r w:rsidRPr="00960E82">
              <w:rPr>
                <w:rFonts w:ascii="Arial" w:eastAsia="Lucida Sans Unicode" w:hAnsi="Arial"/>
                <w:sz w:val="18"/>
                <w:szCs w:val="18"/>
              </w:rPr>
              <w:t>pacjentowi mieszanki powietrze/O</w:t>
            </w:r>
            <w:r w:rsidRPr="006B06CB">
              <w:rPr>
                <w:rFonts w:ascii="Arial" w:eastAsia="Lucida Sans Unicode" w:hAnsi="Arial"/>
                <w:sz w:val="18"/>
                <w:szCs w:val="18"/>
                <w:vertAlign w:val="subscript"/>
              </w:rPr>
              <w:t>2</w:t>
            </w:r>
            <w:r w:rsidRPr="00960E82">
              <w:rPr>
                <w:rFonts w:ascii="Arial" w:eastAsia="Lucida Sans Unicode" w:hAnsi="Arial"/>
                <w:sz w:val="18"/>
                <w:szCs w:val="18"/>
              </w:rPr>
              <w:t xml:space="preserve"> o</w:t>
            </w:r>
          </w:p>
          <w:p w:rsidR="001E7F0D" w:rsidRDefault="001E7F0D" w:rsidP="00A02C2F">
            <w:pPr>
              <w:widowControl w:val="0"/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o</w:t>
            </w:r>
            <w:r w:rsidRPr="00960E82">
              <w:rPr>
                <w:rFonts w:ascii="Arial" w:eastAsia="Lucida Sans Unicode" w:hAnsi="Arial"/>
                <w:sz w:val="18"/>
                <w:szCs w:val="18"/>
              </w:rPr>
              <w:t>kreślonym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- regulowanym przez użytkownika </w:t>
            </w:r>
            <w:r w:rsidRPr="00960E82">
              <w:rPr>
                <w:rFonts w:ascii="Arial" w:eastAsia="Lucida Sans Unicode" w:hAnsi="Arial"/>
                <w:sz w:val="18"/>
                <w:szCs w:val="18"/>
              </w:rPr>
              <w:t>poziomie przepływu</w:t>
            </w:r>
            <w:r>
              <w:rPr>
                <w:rFonts w:ascii="Arial" w:eastAsia="Lucida Sans Unicode" w:hAnsi="Arial"/>
                <w:sz w:val="18"/>
                <w:szCs w:val="18"/>
              </w:rPr>
              <w:t xml:space="preserve"> </w:t>
            </w:r>
            <w:r w:rsidRPr="00960E82">
              <w:rPr>
                <w:rFonts w:ascii="Arial" w:eastAsia="Lucida Sans Unicode" w:hAnsi="Arial"/>
                <w:sz w:val="18"/>
                <w:szCs w:val="18"/>
              </w:rPr>
              <w:t>oraz wartości</w:t>
            </w:r>
            <w:r>
              <w:rPr>
                <w:rFonts w:ascii="Arial" w:eastAsia="Lucida Sans Unicode" w:hAnsi="Arial"/>
                <w:sz w:val="18"/>
                <w:szCs w:val="18"/>
              </w:rPr>
              <w:t xml:space="preserve"> </w:t>
            </w:r>
            <w:r w:rsidRPr="00960E82">
              <w:rPr>
                <w:rFonts w:ascii="Arial" w:eastAsia="Lucida Sans Unicode" w:hAnsi="Arial"/>
                <w:sz w:val="18"/>
                <w:szCs w:val="18"/>
              </w:rPr>
              <w:t>FiO</w:t>
            </w:r>
            <w:r w:rsidRPr="006B06CB">
              <w:rPr>
                <w:rFonts w:ascii="Arial" w:eastAsia="Lucida Sans Unicode" w:hAnsi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Pr="00AF7075" w:rsidRDefault="001E7F0D" w:rsidP="00A02C2F">
            <w:pPr>
              <w:widowControl w:val="0"/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 w:rsidRPr="00AF7075"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Pr="00AF7075" w:rsidRDefault="001E7F0D" w:rsidP="00A02C2F">
            <w:pPr>
              <w:widowControl w:val="0"/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IV.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Parametry regulowane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Częstość oddechów min.: 1-60 </w:t>
            </w:r>
            <w:proofErr w:type="spellStart"/>
            <w:r>
              <w:rPr>
                <w:rFonts w:ascii="Arial" w:eastAsia="Lucida Sans Unicode" w:hAnsi="Arial"/>
                <w:sz w:val="18"/>
                <w:szCs w:val="18"/>
              </w:rPr>
              <w:t>odd</w:t>
            </w:r>
            <w:proofErr w:type="spellEnd"/>
            <w:r>
              <w:rPr>
                <w:rFonts w:ascii="Arial" w:eastAsia="Lucida Sans Unicode" w:hAnsi="Arial"/>
                <w:sz w:val="18"/>
                <w:szCs w:val="18"/>
              </w:rPr>
              <w:t>/min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Objętość pojedynczego oddechu min.: 50 – 2000 ml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Regulowany czas wdechu zakres minimalny od 0,3 do 5,0 sek.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Regulowany stosunek I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:E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min. </w:t>
            </w:r>
            <w:r>
              <w:rPr>
                <w:rFonts w:ascii="Arial" w:hAnsi="Arial"/>
                <w:sz w:val="18"/>
                <w:szCs w:val="18"/>
              </w:rPr>
              <w:t xml:space="preserve">1:9 do 1:1 lub stosunek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Ti:Ttot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min. 10% - 50%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 w:rsidRPr="00C44D2C">
              <w:rPr>
                <w:rFonts w:ascii="Arial" w:eastAsia="Lucida Sans Unicode" w:hAnsi="Arial"/>
                <w:sz w:val="18"/>
                <w:szCs w:val="18"/>
              </w:rPr>
              <w:t>Regulacja stężenia tlenu w zakresie od 21 do 100 %O2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Ciśnienie wspomagania min od 5 do 50cmH2O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Przepływowy tryb rozpoznawania oddechu własnego pacjenta min. 1-10 l/min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Regulowane kryterium zakończenia fazy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wdechowej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w trybach spontanicznych min. 20-80% przepływu szczytowego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Ciśnienie PEEP min od 0 do 20 cmH2O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Ciśnienie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wdechowe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min 5 – 50 cmH2O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V.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Obrazowanie mierzonych parametrów wentylacji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Aktualnie prowadzony tryb wentylacji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Rzeczywista całkowita częstość oddechowa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Objętość pojedynczego oddechu (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wdechowa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i wydechowa)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Rzeczywista objętość wentylacji minutowej (wydechowa)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Ciśnienie szczytowe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r w:rsidRPr="0014135C">
              <w:rPr>
                <w:rFonts w:ascii="Arial" w:eastAsia="Lucida Sans Unicode" w:hAnsi="Arial"/>
                <w:sz w:val="18"/>
                <w:szCs w:val="18"/>
              </w:rPr>
              <w:t xml:space="preserve">Ciśnienie </w:t>
            </w:r>
            <w:r>
              <w:rPr>
                <w:rFonts w:ascii="Arial" w:eastAsia="Lucida Sans Unicode" w:hAnsi="Arial"/>
                <w:sz w:val="18"/>
                <w:szCs w:val="18"/>
              </w:rPr>
              <w:t>średnie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jc w:val="center"/>
            </w:pPr>
            <w:r w:rsidRPr="00F07237"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r>
              <w:rPr>
                <w:rFonts w:ascii="Arial" w:eastAsia="Lucida Sans Unicode" w:hAnsi="Arial"/>
                <w:sz w:val="18"/>
                <w:szCs w:val="18"/>
              </w:rPr>
              <w:t xml:space="preserve">Ciśnienie Plateau </w:t>
            </w:r>
            <w:r w:rsidRPr="0014135C">
              <w:rPr>
                <w:rFonts w:ascii="Arial" w:eastAsia="Lucida Sans Unicode" w:hAnsi="Arial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jc w:val="center"/>
            </w:pPr>
            <w:r w:rsidRPr="00F07237"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Ciśnienie PEEP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% Przeciek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jc w:val="center"/>
            </w:pPr>
            <w:r w:rsidRPr="00165451"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Pomiar stosunku I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:E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Arial" w:eastAsia="Lucida Sans Unicode" w:hAnsi="Arial"/>
                <w:sz w:val="18"/>
                <w:szCs w:val="18"/>
              </w:rPr>
              <w:t>Ti:Ttot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Trendy mierzonych parametrów z min. 48godz.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Integralny pomiar stężenia tlenu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Możliwość automatycznego nastawienia granic alarmowych względem </w:t>
            </w:r>
            <w:proofErr w:type="spellStart"/>
            <w:r>
              <w:rPr>
                <w:rFonts w:ascii="Arial" w:eastAsia="Lucida Sans Unicode" w:hAnsi="Arial"/>
                <w:sz w:val="18"/>
                <w:szCs w:val="18"/>
              </w:rPr>
              <w:t>biężących</w:t>
            </w:r>
            <w:proofErr w:type="spellEnd"/>
            <w:r>
              <w:rPr>
                <w:rFonts w:ascii="Arial" w:eastAsia="Lucida Sans Unicode" w:hAnsi="Arial"/>
                <w:sz w:val="18"/>
                <w:szCs w:val="18"/>
              </w:rPr>
              <w:t xml:space="preserve"> parametrów wentylacji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VI.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Prezentacja graficzna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Prezentacja na ekranie parametrów nastawianych i mierzonych, oraz krzywych dynamicznych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Jednoczesne wyświetlanie min. 2 krzywych dynamicznych z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pośród :</w:t>
            </w:r>
            <w:proofErr w:type="gramEnd"/>
          </w:p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przepływ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>/czas, ciśnienie/czas, objętość/czas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Możliwość zamrożenia krzywych do ich analizy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VII.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Alarmy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Braku zasilania w energię elektryczną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Niskiego ciśnienia lub rozłączenia pacjenta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Stężenia tlenu min/max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Za wysokiej częstości oddechowej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Zbyt wysokiego ciśnienia szczytowego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Alarm bezdechu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Awaria zasilania w tlen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Zatkania gałęzi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wdechowej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Rozładowanie akumulatora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Dziennik zdarzeń i alarmów zapamiętujący min. 200 ostatnich zdarzeń wraz z opisem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VIII.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b/>
                <w:sz w:val="18"/>
                <w:szCs w:val="18"/>
              </w:rPr>
              <w:t>Inne wymagania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 w:rsidRPr="00AB796A">
              <w:rPr>
                <w:rFonts w:ascii="Arial" w:eastAsia="Lucida Sans Unicode" w:hAnsi="Arial"/>
                <w:sz w:val="18"/>
                <w:szCs w:val="18"/>
              </w:rPr>
              <w:t xml:space="preserve">Możliwość rozbudowy o zintegrowany w respiratorze </w:t>
            </w:r>
            <w:proofErr w:type="gramStart"/>
            <w:r w:rsidRPr="00AB796A">
              <w:rPr>
                <w:rFonts w:ascii="Arial" w:eastAsia="Lucida Sans Unicode" w:hAnsi="Arial"/>
                <w:sz w:val="18"/>
                <w:szCs w:val="18"/>
              </w:rPr>
              <w:t>pomiar CO</w:t>
            </w:r>
            <w:proofErr w:type="gramEnd"/>
            <w:r w:rsidRPr="00AB796A">
              <w:rPr>
                <w:rFonts w:ascii="Arial" w:eastAsia="Lucida Sans Unicode" w:hAnsi="Arial"/>
                <w:sz w:val="18"/>
                <w:szCs w:val="18"/>
              </w:rPr>
              <w:t>2 wraz z prezentacją parametrów na ekranie respiratora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Zabezpieczenie przed przypadkową zmianą nastawianych parametrów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Wielorazowa zastawka wydechowa z czujnikiem przepływu wydechowego x 2 </w:t>
            </w:r>
            <w:proofErr w:type="spellStart"/>
            <w:r>
              <w:rPr>
                <w:rFonts w:ascii="Arial" w:eastAsia="Lucida Sans Unicode" w:hAnsi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="Lucida Sans Unicode" w:hAnsi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Lucida Sans Unicode" w:hAnsi="Arial"/>
                <w:sz w:val="18"/>
                <w:szCs w:val="18"/>
              </w:rPr>
              <w:t>na</w:t>
            </w:r>
            <w:proofErr w:type="gramEnd"/>
            <w:r>
              <w:rPr>
                <w:rFonts w:ascii="Arial" w:eastAsia="Lucida Sans Unicode" w:hAnsi="Arial"/>
                <w:sz w:val="18"/>
                <w:szCs w:val="18"/>
              </w:rPr>
              <w:t xml:space="preserve"> urządzenie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Torba transportowa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Instrukcja obsługi w języku polskim wraz z dostawą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Bezpłatne przeglądy okresowe (dotyczy również części), min. 1 w roku, przez cały okres gwarancji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1E7F0D" w:rsidTr="00A02C2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D" w:rsidRDefault="001E7F0D" w:rsidP="001E7F0D">
            <w:pPr>
              <w:numPr>
                <w:ilvl w:val="0"/>
                <w:numId w:val="1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 xml:space="preserve">Gwarancja min. 24miesiące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Arial" w:eastAsia="Lucida Sans Unicode" w:hAnsi="Arial"/>
                <w:sz w:val="18"/>
                <w:szCs w:val="18"/>
              </w:rPr>
            </w:pPr>
            <w:r>
              <w:rPr>
                <w:rFonts w:ascii="Arial" w:eastAsia="Lucida Sans Unicode" w:hAnsi="Arial"/>
                <w:sz w:val="18"/>
                <w:szCs w:val="18"/>
              </w:rPr>
              <w:t>TAK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0D" w:rsidRDefault="001E7F0D" w:rsidP="00A02C2F">
            <w:pPr>
              <w:widowControl w:val="0"/>
              <w:tabs>
                <w:tab w:val="left" w:pos="708"/>
              </w:tabs>
              <w:suppressAutoHyphens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</w:tbl>
    <w:p w:rsidR="001E7F0D" w:rsidRDefault="001E7F0D" w:rsidP="00171F9C">
      <w:pPr>
        <w:rPr>
          <w:rFonts w:ascii="Arial" w:hAnsi="Arial" w:cs="Arial"/>
          <w:sz w:val="22"/>
          <w:szCs w:val="22"/>
        </w:rPr>
      </w:pPr>
    </w:p>
    <w:p w:rsidR="00EA2B92" w:rsidRPr="00171F9C" w:rsidRDefault="00EA2B92" w:rsidP="00171F9C">
      <w:pPr>
        <w:rPr>
          <w:rFonts w:ascii="Arial" w:hAnsi="Arial" w:cs="Arial"/>
          <w:sz w:val="22"/>
          <w:szCs w:val="22"/>
        </w:rPr>
      </w:pPr>
    </w:p>
    <w:tbl>
      <w:tblPr>
        <w:tblW w:w="15021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7"/>
        <w:gridCol w:w="146"/>
        <w:gridCol w:w="146"/>
        <w:gridCol w:w="146"/>
        <w:gridCol w:w="146"/>
      </w:tblGrid>
      <w:tr w:rsidR="00171F9C" w:rsidRPr="00171F9C" w:rsidTr="00171F9C">
        <w:trPr>
          <w:trHeight w:val="330"/>
        </w:trPr>
        <w:tc>
          <w:tcPr>
            <w:tcW w:w="1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9C" w:rsidRPr="00171F9C" w:rsidRDefault="00171F9C" w:rsidP="00171F9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71F9C">
              <w:rPr>
                <w:rFonts w:ascii="Arial" w:hAnsi="Arial" w:cs="Arial"/>
                <w:sz w:val="22"/>
                <w:szCs w:val="22"/>
              </w:rPr>
              <w:t xml:space="preserve">Wymienione parametry i opisy są warunkami minimalnymi, w przypadku zaoferowania przez </w:t>
            </w:r>
          </w:p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71F9C">
              <w:rPr>
                <w:rFonts w:ascii="Arial" w:hAnsi="Arial" w:cs="Arial"/>
                <w:sz w:val="22"/>
                <w:szCs w:val="22"/>
              </w:rPr>
              <w:t xml:space="preserve">wykonawcę wyższych </w:t>
            </w:r>
            <w:proofErr w:type="gramStart"/>
            <w:r w:rsidRPr="00171F9C">
              <w:rPr>
                <w:rFonts w:ascii="Arial" w:hAnsi="Arial" w:cs="Arial"/>
                <w:sz w:val="22"/>
                <w:szCs w:val="22"/>
              </w:rPr>
              <w:t>parametrów  należy</w:t>
            </w:r>
            <w:proofErr w:type="gramEnd"/>
            <w:r w:rsidRPr="00171F9C">
              <w:rPr>
                <w:rFonts w:ascii="Arial" w:hAnsi="Arial" w:cs="Arial"/>
                <w:sz w:val="22"/>
                <w:szCs w:val="22"/>
              </w:rPr>
              <w:t xml:space="preserve"> wpisać ich wartości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71F9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1F9C" w:rsidRPr="00171F9C" w:rsidTr="00171F9C">
        <w:trPr>
          <w:trHeight w:val="330"/>
        </w:trPr>
        <w:tc>
          <w:tcPr>
            <w:tcW w:w="1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9C" w:rsidRDefault="00171F9C" w:rsidP="00171F9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71F9C">
              <w:rPr>
                <w:rFonts w:ascii="Arial" w:hAnsi="Arial" w:cs="Arial"/>
                <w:sz w:val="22"/>
                <w:szCs w:val="22"/>
              </w:rPr>
              <w:t>Wykonawca oświadcza, że oferowany sprzęt jest urządzeniem nowym, nie był przedmiotem wystaw</w:t>
            </w:r>
          </w:p>
          <w:p w:rsidR="00EA2B92" w:rsidRDefault="00171F9C" w:rsidP="00171F9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1F9C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 w:rsidRPr="00171F9C">
              <w:rPr>
                <w:rFonts w:ascii="Arial" w:hAnsi="Arial" w:cs="Arial"/>
                <w:sz w:val="22"/>
                <w:szCs w:val="22"/>
              </w:rPr>
              <w:t xml:space="preserve"> prezentacji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F9C">
              <w:rPr>
                <w:rFonts w:ascii="Arial" w:hAnsi="Arial" w:cs="Arial"/>
                <w:sz w:val="22"/>
                <w:szCs w:val="22"/>
              </w:rPr>
              <w:t xml:space="preserve">a po dostarczeniu i zamontowaniu przez wykonawcę będzie służył zgodnie z przeznaczeniem </w:t>
            </w:r>
          </w:p>
          <w:p w:rsidR="00171F9C" w:rsidRDefault="00171F9C" w:rsidP="00171F9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1F9C">
              <w:rPr>
                <w:rFonts w:ascii="Arial" w:hAnsi="Arial" w:cs="Arial"/>
                <w:sz w:val="22"/>
                <w:szCs w:val="22"/>
              </w:rPr>
              <w:t>bez</w:t>
            </w:r>
            <w:proofErr w:type="gramEnd"/>
            <w:r w:rsidRPr="00171F9C">
              <w:rPr>
                <w:rFonts w:ascii="Arial" w:hAnsi="Arial" w:cs="Arial"/>
                <w:sz w:val="22"/>
                <w:szCs w:val="22"/>
              </w:rPr>
              <w:t xml:space="preserve"> dodatkowych nakładów ze strony</w:t>
            </w:r>
            <w:r w:rsidR="00EA2B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B92" w:rsidRPr="00171F9C">
              <w:rPr>
                <w:rFonts w:ascii="Arial" w:hAnsi="Arial" w:cs="Arial"/>
                <w:sz w:val="22"/>
                <w:szCs w:val="22"/>
              </w:rPr>
              <w:t>zamawiającego.</w:t>
            </w:r>
          </w:p>
          <w:p w:rsidR="00EA2B92" w:rsidRDefault="00EA2B92" w:rsidP="00EA2B9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71F9C">
              <w:rPr>
                <w:rFonts w:ascii="Arial" w:hAnsi="Arial" w:cs="Arial"/>
                <w:sz w:val="22"/>
                <w:szCs w:val="22"/>
              </w:rPr>
              <w:t>Oferowane wyposażenie jest w pełni kompatybilne ze sprzętem.</w:t>
            </w:r>
          </w:p>
          <w:p w:rsidR="00EA2B92" w:rsidRPr="00EA2B92" w:rsidRDefault="00EA2B92" w:rsidP="00EA2B9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71F9C">
              <w:rPr>
                <w:rFonts w:ascii="Arial" w:hAnsi="Arial" w:cs="Arial"/>
                <w:sz w:val="22"/>
                <w:szCs w:val="22"/>
              </w:rPr>
              <w:t>Nie spełnienie wymaganych powyżej parametrów minimalnych spowoduje odrzucenie oferty.</w:t>
            </w:r>
          </w:p>
          <w:p w:rsidR="005E75BB" w:rsidRDefault="005E75BB" w:rsidP="005E75BB">
            <w:pPr>
              <w:pStyle w:val="Standard"/>
              <w:rPr>
                <w:rFonts w:ascii="Arial" w:hAnsi="Arial" w:cs="Arial"/>
              </w:rPr>
            </w:pPr>
          </w:p>
          <w:p w:rsidR="005E75BB" w:rsidRDefault="005E75BB" w:rsidP="005E75B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Do oferty prosimy ( nie jest to wymóg bezwzględny do </w:t>
            </w:r>
            <w:proofErr w:type="gramStart"/>
            <w:r>
              <w:rPr>
                <w:rFonts w:ascii="Arial" w:hAnsi="Arial" w:cs="Arial"/>
              </w:rPr>
              <w:t xml:space="preserve">spełnienia ) </w:t>
            </w:r>
            <w:proofErr w:type="gramEnd"/>
            <w:r>
              <w:rPr>
                <w:rFonts w:ascii="Arial" w:hAnsi="Arial" w:cs="Arial"/>
              </w:rPr>
              <w:t xml:space="preserve">dołączyć potwierdzenie spełnienia parametrów </w:t>
            </w:r>
          </w:p>
          <w:p w:rsidR="005E75BB" w:rsidRDefault="005E75BB" w:rsidP="005E75B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>
              <w:rPr>
                <w:rFonts w:ascii="Arial" w:hAnsi="Arial" w:cs="Arial"/>
              </w:rPr>
              <w:t>wymaganych</w:t>
            </w:r>
            <w:proofErr w:type="gramEnd"/>
            <w:r>
              <w:rPr>
                <w:rFonts w:ascii="Arial" w:hAnsi="Arial" w:cs="Arial"/>
              </w:rPr>
              <w:t xml:space="preserve"> przez Zamawiającego w formie prospektów, katalogów, itp. w języku polskim dla jak największej liczby pozycji. </w:t>
            </w:r>
          </w:p>
          <w:p w:rsidR="00EA2B92" w:rsidRDefault="005E75BB" w:rsidP="005E75B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Zamawiający zastrzega sobie prawo wezwania Wykonawcy do uzupełnienia w/w dokumentów w trybie art. 26 ust. 3 PZP.</w:t>
            </w:r>
          </w:p>
          <w:p w:rsidR="00EA2B92" w:rsidRDefault="00EA2B92" w:rsidP="00EA2B92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B92" w:rsidRPr="00EA2B92" w:rsidRDefault="00EA2B92" w:rsidP="00EA2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F9C" w:rsidRPr="00171F9C" w:rsidTr="00171F9C">
        <w:trPr>
          <w:trHeight w:val="615"/>
        </w:trPr>
        <w:tc>
          <w:tcPr>
            <w:tcW w:w="1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2A8" w:rsidRDefault="006932A8" w:rsidP="006932A8">
            <w:pPr>
              <w:pStyle w:val="Standard"/>
              <w:ind w:firstLine="79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6932A8" w:rsidRDefault="006932A8" w:rsidP="006932A8">
            <w:pPr>
              <w:pStyle w:val="Standard"/>
              <w:ind w:firstLine="79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Wykonawcy:</w:t>
            </w:r>
          </w:p>
          <w:p w:rsidR="006932A8" w:rsidRDefault="006932A8" w:rsidP="006932A8">
            <w:pPr>
              <w:pStyle w:val="Standard"/>
              <w:ind w:firstLine="7920"/>
              <w:rPr>
                <w:rFonts w:ascii="Arial" w:hAnsi="Arial" w:cs="Arial"/>
              </w:rPr>
            </w:pPr>
          </w:p>
          <w:p w:rsidR="006932A8" w:rsidRDefault="006932A8" w:rsidP="006932A8">
            <w:pPr>
              <w:pStyle w:val="Standard"/>
              <w:ind w:firstLine="7920"/>
              <w:rPr>
                <w:rFonts w:ascii="Arial" w:hAnsi="Arial" w:cs="Arial"/>
              </w:rPr>
            </w:pPr>
          </w:p>
          <w:p w:rsidR="006932A8" w:rsidRDefault="006932A8" w:rsidP="006932A8">
            <w:pPr>
              <w:pStyle w:val="Standard"/>
              <w:ind w:firstLine="7920"/>
            </w:pPr>
            <w:r>
              <w:rPr>
                <w:rFonts w:ascii="Arial" w:hAnsi="Arial" w:cs="Arial"/>
              </w:rPr>
              <w:t>………………………</w:t>
            </w:r>
          </w:p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F9C" w:rsidRPr="00171F9C" w:rsidTr="00171F9C">
        <w:trPr>
          <w:trHeight w:val="315"/>
        </w:trPr>
        <w:tc>
          <w:tcPr>
            <w:tcW w:w="1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F9C" w:rsidRPr="00171F9C" w:rsidTr="00EA2B92">
        <w:trPr>
          <w:trHeight w:val="591"/>
        </w:trPr>
        <w:tc>
          <w:tcPr>
            <w:tcW w:w="1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9C" w:rsidRPr="00171F9C" w:rsidRDefault="00171F9C" w:rsidP="00171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9F8" w:rsidRPr="00171F9C" w:rsidRDefault="004209F8" w:rsidP="00171F9C">
      <w:pPr>
        <w:rPr>
          <w:rFonts w:ascii="Arial" w:hAnsi="Arial" w:cs="Arial"/>
          <w:sz w:val="22"/>
          <w:szCs w:val="22"/>
        </w:rPr>
      </w:pPr>
    </w:p>
    <w:sectPr w:rsidR="004209F8" w:rsidRPr="00171F9C" w:rsidSect="00B01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8F" w:rsidRDefault="00CF688F">
      <w:r>
        <w:separator/>
      </w:r>
    </w:p>
  </w:endnote>
  <w:endnote w:type="continuationSeparator" w:id="0">
    <w:p w:rsidR="00CF688F" w:rsidRDefault="00CF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0" w:rsidRDefault="00821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0" w:rsidRDefault="00821A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0" w:rsidRDefault="00821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8F" w:rsidRDefault="00CF688F">
      <w:r>
        <w:separator/>
      </w:r>
    </w:p>
  </w:footnote>
  <w:footnote w:type="continuationSeparator" w:id="0">
    <w:p w:rsidR="00CF688F" w:rsidRDefault="00CF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0" w:rsidRDefault="00821A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0" w:rsidRDefault="00821A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E0" w:rsidRDefault="00821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29A"/>
    <w:multiLevelType w:val="hybridMultilevel"/>
    <w:tmpl w:val="0994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2C08"/>
    <w:multiLevelType w:val="hybridMultilevel"/>
    <w:tmpl w:val="BAC460BA"/>
    <w:lvl w:ilvl="0" w:tplc="C48CA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D5917"/>
    <w:multiLevelType w:val="hybridMultilevel"/>
    <w:tmpl w:val="1822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46EA"/>
    <w:multiLevelType w:val="hybridMultilevel"/>
    <w:tmpl w:val="A8C06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0D"/>
    <w:rsid w:val="00127C44"/>
    <w:rsid w:val="00171F9C"/>
    <w:rsid w:val="001E7F0D"/>
    <w:rsid w:val="0021735D"/>
    <w:rsid w:val="004209F8"/>
    <w:rsid w:val="005E75BB"/>
    <w:rsid w:val="006932A8"/>
    <w:rsid w:val="00821A78"/>
    <w:rsid w:val="00B01332"/>
    <w:rsid w:val="00C36B61"/>
    <w:rsid w:val="00C9408A"/>
    <w:rsid w:val="00CF688F"/>
    <w:rsid w:val="00E73241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0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7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F0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1E7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7F0D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4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1F9C"/>
    <w:pPr>
      <w:ind w:left="720"/>
      <w:contextualSpacing/>
    </w:pPr>
  </w:style>
  <w:style w:type="paragraph" w:customStyle="1" w:styleId="Standard">
    <w:name w:val="Standard"/>
    <w:rsid w:val="005E75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0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7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F0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1E7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7F0D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4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1F9C"/>
    <w:pPr>
      <w:ind w:left="720"/>
      <w:contextualSpacing/>
    </w:pPr>
  </w:style>
  <w:style w:type="paragraph" w:customStyle="1" w:styleId="Standard">
    <w:name w:val="Standard"/>
    <w:rsid w:val="005E75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CB32-B149-424A-BFF5-574C4EF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Waldemar Piórkowski</cp:lastModifiedBy>
  <cp:revision>8</cp:revision>
  <cp:lastPrinted>2014-08-12T09:52:00Z</cp:lastPrinted>
  <dcterms:created xsi:type="dcterms:W3CDTF">2014-07-22T12:22:00Z</dcterms:created>
  <dcterms:modified xsi:type="dcterms:W3CDTF">2014-08-12T09:57:00Z</dcterms:modified>
</cp:coreProperties>
</file>